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AC2BE" w14:textId="2B4A3704" w:rsidR="00F0664A" w:rsidRPr="00D4235E" w:rsidRDefault="00D4235E" w:rsidP="00D4235E">
      <w:pPr>
        <w:spacing w:after="120"/>
        <w:rPr>
          <w:rFonts w:eastAsiaTheme="majorEastAsia" w:cstheme="majorBidi"/>
          <w:b/>
          <w:color w:val="365F91" w:themeColor="accent1" w:themeShade="BF"/>
          <w:sz w:val="32"/>
          <w:szCs w:val="32"/>
        </w:rPr>
      </w:pPr>
      <w:r w:rsidRPr="00D4235E">
        <w:rPr>
          <w:rFonts w:eastAsiaTheme="majorEastAsia" w:cstheme="majorBidi"/>
          <w:b/>
          <w:color w:val="365F91" w:themeColor="accent1" w:themeShade="BF"/>
          <w:sz w:val="32"/>
          <w:szCs w:val="32"/>
        </w:rPr>
        <w:t>Schritt für Schritt zur literarischen Charakteristik</w:t>
      </w:r>
      <w:r>
        <w:rPr>
          <w:rFonts w:eastAsiaTheme="majorEastAsia" w:cstheme="majorBidi"/>
          <w:b/>
          <w:color w:val="365F91" w:themeColor="accent1" w:themeShade="BF"/>
          <w:sz w:val="32"/>
          <w:szCs w:val="32"/>
        </w:rPr>
        <w:t xml:space="preserve"> -</w:t>
      </w:r>
      <w:r>
        <w:rPr>
          <w:rFonts w:eastAsiaTheme="majorEastAsia" w:cstheme="majorBidi"/>
          <w:b/>
          <w:color w:val="365F91" w:themeColor="accent1" w:themeShade="BF"/>
          <w:sz w:val="32"/>
          <w:szCs w:val="32"/>
        </w:rPr>
        <w:br/>
      </w:r>
      <w:r w:rsidRPr="00D4235E">
        <w:rPr>
          <w:rFonts w:eastAsiaTheme="majorEastAsia" w:cstheme="majorBidi"/>
          <w:bCs/>
          <w:color w:val="365F91" w:themeColor="accent1" w:themeShade="BF"/>
          <w:sz w:val="28"/>
          <w:szCs w:val="28"/>
        </w:rPr>
        <w:t>Arbeitsschritte beim Schreiben jede/r für sich allein</w:t>
      </w:r>
      <w:r w:rsidRPr="00D4235E">
        <w:rPr>
          <w:rFonts w:eastAsiaTheme="majorEastAsia" w:cstheme="majorBidi"/>
          <w:bCs/>
          <w:color w:val="365F91" w:themeColor="accent1" w:themeShade="BF"/>
          <w:sz w:val="28"/>
          <w:szCs w:val="28"/>
        </w:rPr>
        <w:br/>
      </w:r>
      <w:r w:rsidR="00C75512">
        <w:rPr>
          <w:rFonts w:ascii="Cambria" w:hAnsi="Cambria"/>
          <w:color w:val="1F497D" w:themeColor="text2"/>
          <w:sz w:val="24"/>
        </w:rPr>
        <w:t>Ilse Aichinger, Das Fenstertheater</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279AC482" w14:textId="68B79AA0" w:rsidR="00261609" w:rsidRPr="00C75512" w:rsidRDefault="00261609" w:rsidP="00C75512">
      <w:pPr>
        <w:rPr>
          <w:sz w:val="22"/>
          <w:szCs w:val="22"/>
        </w:rPr>
      </w:pPr>
      <w:r w:rsidRPr="00C75512">
        <w:rPr>
          <w:sz w:val="22"/>
          <w:szCs w:val="22"/>
        </w:rPr>
        <w:t xml:space="preserve">Bei Schreibaufgaben zur </w:t>
      </w:r>
      <w:hyperlink r:id="rId12" w:history="1">
        <w:r w:rsidRPr="00C75512">
          <w:rPr>
            <w:rFonts w:eastAsia="Times New Roman" w:cs="Times New Roman"/>
            <w:color w:val="0000FF"/>
            <w:sz w:val="22"/>
            <w:szCs w:val="22"/>
          </w:rPr>
          <w:t>literarischen Charakteristik</w:t>
        </w:r>
      </w:hyperlink>
      <w:r w:rsidRPr="00C75512">
        <w:rPr>
          <w:sz w:val="22"/>
          <w:szCs w:val="22"/>
        </w:rPr>
        <w:t xml:space="preserve"> </w:t>
      </w:r>
      <w:r w:rsidRPr="00C75512">
        <w:rPr>
          <w:sz w:val="22"/>
          <w:szCs w:val="22"/>
        </w:rPr>
        <w:t xml:space="preserve">im Zusammenhang mit </w:t>
      </w:r>
      <w:hyperlink r:id="rId13" w:history="1">
        <w:r w:rsidR="00C75512" w:rsidRPr="00C75512">
          <w:rPr>
            <w:rStyle w:val="Hyperlink"/>
            <w:sz w:val="22"/>
            <w:szCs w:val="22"/>
            <w:u w:val="none"/>
          </w:rPr>
          <w:t>Ilse Aichingers</w:t>
        </w:r>
      </w:hyperlink>
      <w:r w:rsidRPr="00C75512">
        <w:rPr>
          <w:sz w:val="22"/>
          <w:szCs w:val="22"/>
        </w:rPr>
        <w:t xml:space="preserve"> Geschichte </w:t>
      </w:r>
      <w:r w:rsidR="00C75512" w:rsidRPr="00C75512">
        <w:rPr>
          <w:sz w:val="22"/>
          <w:szCs w:val="22"/>
        </w:rPr>
        <w:t>»</w:t>
      </w:r>
      <w:hyperlink r:id="rId14" w:history="1">
        <w:r w:rsidR="00C75512" w:rsidRPr="00C75512">
          <w:rPr>
            <w:rStyle w:val="Hyperlink"/>
            <w:sz w:val="22"/>
            <w:szCs w:val="22"/>
            <w:u w:val="none"/>
          </w:rPr>
          <w:t>Das Fenstertheater</w:t>
        </w:r>
      </w:hyperlink>
      <w:r w:rsidR="00C75512" w:rsidRPr="00C75512">
        <w:rPr>
          <w:sz w:val="22"/>
          <w:szCs w:val="22"/>
        </w:rPr>
        <w:t xml:space="preserve">« </w:t>
      </w:r>
      <w:r w:rsidRPr="00C75512">
        <w:rPr>
          <w:sz w:val="22"/>
          <w:szCs w:val="22"/>
        </w:rPr>
        <w:t xml:space="preserve">geht es um die Erfassung und schriftliche Darstellung von wesentlichen Merkmalen und Eigenschaften des alten Mannes und der Frau. </w:t>
      </w:r>
      <w:r w:rsidR="008B49C8" w:rsidRPr="00C75512">
        <w:rPr>
          <w:sz w:val="22"/>
          <w:szCs w:val="22"/>
        </w:rPr>
        <w:t>Auch in einem so kurzen erzählenden Text lassen sich dazu etliche Textstellen finden.</w:t>
      </w:r>
      <w:r w:rsidRPr="00C75512">
        <w:rPr>
          <w:sz w:val="22"/>
          <w:szCs w:val="22"/>
        </w:rPr>
        <w:t>Zugleich muss herausgearbeitet werden, wie die einzelnen Merkmale und Eigenschaften aufeinander bezogen sind, so dass der Eindruck einer individuellen Figur entsteht.</w:t>
      </w:r>
      <w:r w:rsidR="00C75512" w:rsidRPr="00C75512">
        <w:rPr>
          <w:rFonts w:ascii="Segoe UI Symbol" w:hAnsi="Segoe UI Symbol" w:cs="Segoe UI Symbol"/>
          <w:sz w:val="22"/>
          <w:szCs w:val="22"/>
        </w:rPr>
        <w:t xml:space="preserve"> </w:t>
      </w:r>
      <w:bookmarkStart w:id="0" w:name="_GoBack"/>
      <w:bookmarkEnd w:id="0"/>
    </w:p>
    <w:p w14:paraId="51A69D9A" w14:textId="77777777" w:rsidR="00AC7B1B" w:rsidRPr="00AC7B1B" w:rsidRDefault="00AC7B1B" w:rsidP="00E0648C">
      <w:pPr>
        <w:spacing w:before="60" w:after="60"/>
        <w:jc w:val="both"/>
        <w:rPr>
          <w:rFonts w:eastAsia="Times New Roman" w:cs="Times New Roman"/>
          <w:sz w:val="22"/>
          <w:szCs w:val="22"/>
        </w:rPr>
      </w:pPr>
      <w:r w:rsidRPr="00AC7B1B">
        <w:rPr>
          <w:rFonts w:eastAsia="Times New Roman" w:cs="Times New Roman"/>
          <w:sz w:val="22"/>
          <w:szCs w:val="22"/>
        </w:rPr>
        <w:t>Beim Schreiben "Jede/r für sich allein"kann jede/r einzelne Schreiber/-in, da es ja nur auf den "Text-Output" ankommt,</w:t>
      </w:r>
      <w:r w:rsidRPr="00AC7B1B">
        <w:rPr>
          <w:rFonts w:eastAsia="Times New Roman" w:cs="Times New Roman"/>
          <w:sz w:val="22"/>
          <w:szCs w:val="22"/>
        </w:rPr>
        <w:t xml:space="preserve">  </w:t>
      </w:r>
      <w:r w:rsidRPr="00AC7B1B">
        <w:rPr>
          <w:rFonts w:eastAsia="Times New Roman" w:cs="Times New Roman"/>
          <w:sz w:val="22"/>
          <w:szCs w:val="22"/>
        </w:rPr>
        <w:t>in der Regel selbst darüber entscheiden, wie er/sie vorgehen will.</w:t>
      </w:r>
      <w:r w:rsidRPr="00AC7B1B">
        <w:rPr>
          <w:rFonts w:eastAsia="Times New Roman" w:cs="Times New Roman"/>
          <w:sz w:val="22"/>
          <w:szCs w:val="22"/>
        </w:rPr>
        <w:t xml:space="preserve"> </w:t>
      </w:r>
    </w:p>
    <w:p w14:paraId="61387978" w14:textId="7064448C" w:rsidR="00AC7B1B" w:rsidRPr="00AC7B1B" w:rsidRDefault="00AC7B1B" w:rsidP="00E0648C">
      <w:pPr>
        <w:spacing w:before="60" w:after="60"/>
        <w:jc w:val="both"/>
        <w:rPr>
          <w:rFonts w:eastAsia="Times New Roman" w:cs="Times New Roman"/>
          <w:sz w:val="22"/>
          <w:szCs w:val="22"/>
        </w:rPr>
      </w:pPr>
      <w:r w:rsidRPr="00AC7B1B">
        <w:rPr>
          <w:rFonts w:eastAsia="Times New Roman" w:cs="Times New Roman"/>
          <w:sz w:val="22"/>
          <w:szCs w:val="22"/>
        </w:rPr>
        <w:t>Trotzdem: Etliche Schülerinnen und Schüler sind oftmals ratlos, wenn es mit dem Schreiben einer literarischen Charakteristik nicht so recht klappt.</w:t>
      </w:r>
    </w:p>
    <w:p w14:paraId="4E98E9FA" w14:textId="2BB2A4A7" w:rsidR="00AC7B1B" w:rsidRPr="00AC7B1B" w:rsidRDefault="00AC7B1B" w:rsidP="00E0648C">
      <w:pPr>
        <w:spacing w:before="60" w:after="60"/>
        <w:jc w:val="both"/>
        <w:rPr>
          <w:rFonts w:eastAsia="Times New Roman" w:cs="Times New Roman"/>
          <w:sz w:val="22"/>
          <w:szCs w:val="22"/>
        </w:rPr>
      </w:pPr>
      <w:r w:rsidRPr="00AC7B1B">
        <w:rPr>
          <w:rFonts w:eastAsia="Times New Roman" w:cs="Times New Roman"/>
          <w:sz w:val="22"/>
          <w:szCs w:val="22"/>
        </w:rPr>
        <w:t xml:space="preserve">Wenn man Schwierigkeiten mit dem Schreiben überhaupt und bei dieser Schreibaufgabe hat, sollte man möglichst zügig über deren Ursachen nachdenken, damit man nicht die </w:t>
      </w:r>
      <w:hyperlink r:id="rId15" w:anchor="Schreibmotivation" w:history="1">
        <w:r w:rsidRPr="00AC7B1B">
          <w:rPr>
            <w:rFonts w:eastAsia="Times New Roman" w:cs="Times New Roman"/>
            <w:color w:val="0000FF"/>
            <w:sz w:val="22"/>
            <w:szCs w:val="22"/>
          </w:rPr>
          <w:t>Schreibmotivation</w:t>
        </w:r>
      </w:hyperlink>
      <w:r w:rsidRPr="00AC7B1B">
        <w:rPr>
          <w:rFonts w:eastAsia="Times New Roman" w:cs="Times New Roman"/>
          <w:sz w:val="22"/>
          <w:szCs w:val="22"/>
        </w:rPr>
        <w:t xml:space="preserve"> verliert. Schreiben kann man nämlich lernen. Wer annimmt, da</w:t>
      </w:r>
      <w:r w:rsidRPr="00AC7B1B">
        <w:rPr>
          <w:rFonts w:eastAsia="Times New Roman" w:cs="Times New Roman"/>
          <w:sz w:val="22"/>
          <w:szCs w:val="22"/>
        </w:rPr>
        <w:t>s</w:t>
      </w:r>
      <w:r w:rsidRPr="00AC7B1B">
        <w:rPr>
          <w:rFonts w:eastAsia="Times New Roman" w:cs="Times New Roman"/>
          <w:sz w:val="22"/>
          <w:szCs w:val="22"/>
        </w:rPr>
        <w:t xml:space="preserve">s Schreiben dem einen angeblich "im Blut liegt" und der anderen nicht, </w:t>
      </w:r>
      <w:r w:rsidRPr="00AC7B1B">
        <w:rPr>
          <w:rFonts w:eastAsia="Times New Roman" w:cs="Times New Roman"/>
          <w:sz w:val="22"/>
          <w:szCs w:val="22"/>
        </w:rPr>
        <w:t xml:space="preserve">ist nämlich mit solchen </w:t>
      </w:r>
      <w:hyperlink r:id="rId16" w:history="1">
        <w:r w:rsidRPr="00AC7B1B">
          <w:rPr>
            <w:rFonts w:eastAsia="Times New Roman" w:cs="Times New Roman"/>
            <w:color w:val="0000FF"/>
            <w:sz w:val="22"/>
            <w:szCs w:val="22"/>
          </w:rPr>
          <w:t>Alltagshypothesen über das Schreiben</w:t>
        </w:r>
      </w:hyperlink>
      <w:r w:rsidRPr="00AC7B1B">
        <w:rPr>
          <w:rFonts w:eastAsia="Times New Roman" w:cs="Times New Roman"/>
          <w:sz w:val="22"/>
          <w:szCs w:val="22"/>
        </w:rPr>
        <w:t xml:space="preserve"> auf dem Irrweg. </w:t>
      </w:r>
      <w:r w:rsidRPr="00AC7B1B">
        <w:rPr>
          <w:rFonts w:eastAsia="Times New Roman" w:cs="Times New Roman"/>
          <w:sz w:val="22"/>
          <w:szCs w:val="22"/>
        </w:rPr>
        <w:t>Wer sich allerdings angemessen selbst einschätzen kann (</w:t>
      </w:r>
      <w:hyperlink r:id="rId17" w:anchor="Metakognitive Kompetenz" w:history="1">
        <w:r w:rsidRPr="00AC7B1B">
          <w:rPr>
            <w:rFonts w:eastAsia="Times New Roman" w:cs="Times New Roman"/>
            <w:color w:val="0000FF"/>
            <w:sz w:val="22"/>
            <w:szCs w:val="22"/>
          </w:rPr>
          <w:t>metakognitive Kompetenz</w:t>
        </w:r>
      </w:hyperlink>
      <w:r w:rsidRPr="00AC7B1B">
        <w:rPr>
          <w:rFonts w:eastAsia="Times New Roman" w:cs="Times New Roman"/>
          <w:sz w:val="22"/>
          <w:szCs w:val="22"/>
        </w:rPr>
        <w:t xml:space="preserve">), kann auch </w:t>
      </w:r>
      <w:hyperlink r:id="rId18" w:anchor="Schreibhemmung" w:history="1">
        <w:r w:rsidRPr="00AC7B1B">
          <w:rPr>
            <w:rFonts w:eastAsia="Times New Roman" w:cs="Times New Roman"/>
            <w:color w:val="0000FF"/>
            <w:sz w:val="22"/>
            <w:szCs w:val="22"/>
          </w:rPr>
          <w:t>Schreibhemmungen</w:t>
        </w:r>
      </w:hyperlink>
      <w:r w:rsidRPr="00AC7B1B">
        <w:rPr>
          <w:rFonts w:eastAsia="Times New Roman" w:cs="Times New Roman"/>
          <w:sz w:val="22"/>
          <w:szCs w:val="22"/>
        </w:rPr>
        <w:t xml:space="preserve"> und </w:t>
      </w:r>
      <w:hyperlink r:id="rId19" w:history="1">
        <w:r w:rsidRPr="00AC7B1B">
          <w:rPr>
            <w:rFonts w:eastAsia="Times New Roman" w:cs="Times New Roman"/>
            <w:color w:val="0000FF"/>
            <w:sz w:val="22"/>
            <w:szCs w:val="22"/>
          </w:rPr>
          <w:t>Schreibstörungen und -blockaden</w:t>
        </w:r>
      </w:hyperlink>
      <w:r w:rsidRPr="00AC7B1B">
        <w:rPr>
          <w:rFonts w:eastAsia="Times New Roman" w:cs="Times New Roman"/>
          <w:sz w:val="22"/>
          <w:szCs w:val="22"/>
        </w:rPr>
        <w:t>, die einem ganz schön zu schaffen machen können, leichter überwinden.</w:t>
      </w:r>
    </w:p>
    <w:p w14:paraId="75545614" w14:textId="01EF693B" w:rsidR="00963D32" w:rsidRPr="00963D32" w:rsidRDefault="00963D32" w:rsidP="00E0648C">
      <w:pPr>
        <w:spacing w:before="60" w:after="60"/>
        <w:jc w:val="both"/>
        <w:rPr>
          <w:rFonts w:eastAsia="Times New Roman" w:cs="Times New Roman"/>
          <w:sz w:val="22"/>
          <w:szCs w:val="22"/>
        </w:rPr>
      </w:pPr>
      <w:r w:rsidRPr="00963D32">
        <w:rPr>
          <w:sz w:val="22"/>
          <w:szCs w:val="22"/>
        </w:rPr>
        <w:t>Auch wenn jede/r beim produktorientierten Schreiben seinen eigenen Weg gehen kann,</w:t>
      </w:r>
      <w:r w:rsidRPr="00963D32">
        <w:rPr>
          <w:sz w:val="22"/>
          <w:szCs w:val="22"/>
        </w:rPr>
        <w:t xml:space="preserve"> </w:t>
      </w:r>
      <w:r w:rsidRPr="00963D32">
        <w:rPr>
          <w:rFonts w:eastAsia="Times New Roman" w:cs="Times New Roman"/>
          <w:sz w:val="22"/>
          <w:szCs w:val="22"/>
        </w:rPr>
        <w:t xml:space="preserve">wird hier eine bestimmte </w:t>
      </w:r>
      <w:r w:rsidRPr="00963D32">
        <w:rPr>
          <w:rFonts w:cs="Segoe UI Symbol"/>
          <w:sz w:val="22"/>
          <w:szCs w:val="22"/>
        </w:rPr>
        <w:t>d</w:t>
      </w:r>
      <w:r w:rsidRPr="00963D32">
        <w:rPr>
          <w:rFonts w:eastAsia="Times New Roman" w:cs="Times New Roman"/>
          <w:sz w:val="22"/>
          <w:szCs w:val="22"/>
        </w:rPr>
        <w:t xml:space="preserve">as </w:t>
      </w:r>
      <w:hyperlink r:id="rId20" w:history="1">
        <w:r w:rsidRPr="00963D32">
          <w:rPr>
            <w:rFonts w:eastAsia="Times New Roman" w:cs="Times New Roman"/>
            <w:color w:val="0000FF"/>
            <w:sz w:val="22"/>
            <w:szCs w:val="22"/>
          </w:rPr>
          <w:t xml:space="preserve">Schritt-für-Schritt-Schreiben </w:t>
        </w:r>
      </w:hyperlink>
      <w:r w:rsidRPr="00963D32">
        <w:rPr>
          <w:rFonts w:eastAsia="Times New Roman" w:cs="Times New Roman"/>
          <w:sz w:val="22"/>
          <w:szCs w:val="22"/>
        </w:rPr>
        <w:t xml:space="preserve">in einem </w:t>
      </w:r>
      <w:hyperlink r:id="rId21" w:history="1">
        <w:r w:rsidRPr="00963D32">
          <w:rPr>
            <w:rFonts w:eastAsia="Times New Roman" w:cs="Times New Roman"/>
            <w:color w:val="0000FF"/>
            <w:sz w:val="22"/>
            <w:szCs w:val="22"/>
          </w:rPr>
          <w:t>Sieben-Schritte-Modell</w:t>
        </w:r>
      </w:hyperlink>
      <w:r w:rsidRPr="00963D32">
        <w:rPr>
          <w:rFonts w:eastAsia="Times New Roman" w:cs="Times New Roman"/>
          <w:sz w:val="22"/>
          <w:szCs w:val="22"/>
        </w:rPr>
        <w:t xml:space="preserve"> </w:t>
      </w:r>
      <w:r w:rsidRPr="00963D32">
        <w:rPr>
          <w:sz w:val="22"/>
          <w:szCs w:val="22"/>
        </w:rPr>
        <w:t>vorgeschlagen</w:t>
      </w:r>
      <w:r w:rsidRPr="00963D32">
        <w:rPr>
          <w:rFonts w:eastAsia="Times New Roman" w:cs="Times New Roman"/>
          <w:sz w:val="22"/>
          <w:szCs w:val="22"/>
        </w:rPr>
        <w:t>. Bei Klassenarbeiten und Klausuren ist dies wegen der vorgegebenen Zeit für die Arbeit aber meistens nicht möglich. Dann verzichten die meisten erfahrungsgemäß auf die Arbeitschritte 4 (Arbeitsgliederung), 5 (Entwurfsfassung schreiben) und 6 (Die Entwurfsfassung überarbeiten).</w:t>
      </w:r>
      <w:bookmarkStart w:id="1" w:name="Klassenarbeiten_und_Klausuren"/>
      <w:bookmarkEnd w:id="1"/>
    </w:p>
    <w:p w14:paraId="3F772B1C" w14:textId="77777777" w:rsidR="00963D32" w:rsidRPr="00963D32" w:rsidRDefault="00963D32" w:rsidP="00E0648C">
      <w:pPr>
        <w:spacing w:before="60" w:after="60"/>
        <w:jc w:val="both"/>
        <w:rPr>
          <w:rFonts w:ascii="Times New Roman" w:eastAsia="Times New Roman" w:hAnsi="Times New Roman" w:cs="Times New Roman"/>
          <w:sz w:val="24"/>
        </w:rPr>
      </w:pPr>
      <w:r w:rsidRPr="00963D32">
        <w:rPr>
          <w:rFonts w:ascii="Times New Roman" w:eastAsia="Times New Roman" w:hAnsi="Times New Roman" w:cs="Times New Roman"/>
          <w:sz w:val="24"/>
        </w:rPr>
        <w:t xml:space="preserve">Was hier vorgeschlagen wird, ist ein Vorschlag, dem man nicht schematisch folgen </w:t>
      </w:r>
      <w:r w:rsidRPr="00963D32">
        <w:rPr>
          <w:rFonts w:ascii="Times New Roman" w:eastAsia="Times New Roman" w:hAnsi="Times New Roman" w:cs="Times New Roman"/>
          <w:b/>
          <w:bCs/>
          <w:sz w:val="24"/>
        </w:rPr>
        <w:t>muss</w:t>
      </w:r>
      <w:r w:rsidRPr="00963D32">
        <w:rPr>
          <w:rFonts w:ascii="Times New Roman" w:eastAsia="Times New Roman" w:hAnsi="Times New Roman" w:cs="Times New Roman"/>
          <w:sz w:val="24"/>
        </w:rPr>
        <w:t>.</w:t>
      </w:r>
    </w:p>
    <w:p w14:paraId="0AE3488B" w14:textId="029FA992" w:rsidR="00963D32" w:rsidRPr="00963D32" w:rsidRDefault="00963D32" w:rsidP="00E0648C">
      <w:pPr>
        <w:pStyle w:val="berschrift1"/>
        <w:spacing w:after="240"/>
        <w:rPr>
          <w:rFonts w:ascii="Cambria" w:hAnsi="Cambria"/>
          <w:sz w:val="28"/>
          <w:szCs w:val="28"/>
        </w:rPr>
      </w:pPr>
      <w:r w:rsidRPr="00963D32">
        <w:rPr>
          <w:rFonts w:ascii="Cambria" w:hAnsi="Cambria"/>
          <w:b/>
          <w:bCs/>
          <w:sz w:val="22"/>
          <w:szCs w:val="22"/>
        </w:rPr>
        <w:t>So wird's gemacht:</w:t>
      </w:r>
      <w:r w:rsidRPr="00963D32">
        <w:rPr>
          <w:rFonts w:ascii="Cambria" w:hAnsi="Cambria"/>
          <w:sz w:val="22"/>
          <w:szCs w:val="22"/>
        </w:rPr>
        <w:t xml:space="preserve"> </w:t>
      </w:r>
      <w:r>
        <w:rPr>
          <w:rFonts w:ascii="Cambria" w:hAnsi="Cambria"/>
          <w:sz w:val="28"/>
          <w:szCs w:val="28"/>
        </w:rPr>
        <w:br/>
      </w:r>
      <w:r w:rsidRPr="00963D32">
        <w:rPr>
          <w:rFonts w:ascii="Cambria" w:hAnsi="Cambria"/>
          <w:sz w:val="28"/>
          <w:szCs w:val="28"/>
        </w:rPr>
        <w:t xml:space="preserve">Eine literarische Charakteristik der Frau in Aichingers </w:t>
      </w:r>
      <w:r w:rsidR="00E0648C">
        <w:rPr>
          <w:rFonts w:ascii="Cambria" w:hAnsi="Cambria"/>
          <w:sz w:val="28"/>
          <w:szCs w:val="28"/>
        </w:rPr>
        <w:t>Geschichte</w:t>
      </w:r>
      <w:r w:rsidRPr="00963D32">
        <w:rPr>
          <w:rFonts w:ascii="Cambria" w:hAnsi="Cambria"/>
          <w:sz w:val="28"/>
          <w:szCs w:val="28"/>
        </w:rPr>
        <w:t xml:space="preserve"> verfassen</w:t>
      </w:r>
    </w:p>
    <w:p w14:paraId="4C62A076" w14:textId="77777777" w:rsidR="00963D32" w:rsidRPr="00963D32" w:rsidRDefault="00963D32" w:rsidP="00E0648C">
      <w:pPr>
        <w:jc w:val="both"/>
        <w:rPr>
          <w:rFonts w:eastAsia="Times New Roman" w:cs="Times New Roman"/>
          <w:sz w:val="22"/>
          <w:szCs w:val="22"/>
        </w:rPr>
      </w:pPr>
      <w:r w:rsidRPr="00963D32">
        <w:rPr>
          <w:rFonts w:eastAsia="Times New Roman" w:cs="Times New Roman"/>
          <w:sz w:val="22"/>
          <w:szCs w:val="22"/>
        </w:rPr>
        <w:t xml:space="preserve">Um die </w:t>
      </w:r>
      <w:hyperlink r:id="rId22" w:anchor="Figurencharakterisierung" w:history="1">
        <w:r w:rsidRPr="00963D32">
          <w:rPr>
            <w:rFonts w:eastAsia="Times New Roman" w:cs="Times New Roman"/>
            <w:color w:val="0000FF"/>
            <w:sz w:val="22"/>
            <w:szCs w:val="22"/>
          </w:rPr>
          <w:t>Charakterisierung der Figuren</w:t>
        </w:r>
      </w:hyperlink>
      <w:r w:rsidRPr="00963D32">
        <w:rPr>
          <w:rFonts w:eastAsia="Times New Roman" w:cs="Times New Roman"/>
          <w:sz w:val="22"/>
          <w:szCs w:val="22"/>
        </w:rPr>
        <w:t xml:space="preserve"> in </w:t>
      </w:r>
      <w:hyperlink r:id="rId23" w:history="1">
        <w:r w:rsidRPr="00963D32">
          <w:rPr>
            <w:rFonts w:eastAsia="Times New Roman" w:cs="Times New Roman"/>
            <w:color w:val="0000FF"/>
            <w:sz w:val="22"/>
            <w:szCs w:val="22"/>
          </w:rPr>
          <w:t>Ilse Aichingers</w:t>
        </w:r>
      </w:hyperlink>
      <w:r w:rsidRPr="00963D32">
        <w:rPr>
          <w:rFonts w:eastAsia="Times New Roman" w:cs="Times New Roman"/>
          <w:sz w:val="22"/>
          <w:szCs w:val="22"/>
        </w:rPr>
        <w:t xml:space="preserve"> </w:t>
      </w:r>
      <w:hyperlink r:id="rId24" w:anchor="Kurzgeschichte" w:history="1">
        <w:r w:rsidRPr="00963D32">
          <w:rPr>
            <w:rFonts w:eastAsia="Times New Roman" w:cs="Times New Roman"/>
            <w:color w:val="0000FF"/>
            <w:sz w:val="22"/>
            <w:szCs w:val="22"/>
          </w:rPr>
          <w:t>Kurzgeschichte</w:t>
        </w:r>
      </w:hyperlink>
      <w:r w:rsidRPr="00963D32">
        <w:rPr>
          <w:rFonts w:eastAsia="Times New Roman" w:cs="Times New Roman"/>
          <w:sz w:val="22"/>
          <w:szCs w:val="22"/>
        </w:rPr>
        <w:t xml:space="preserve"> »</w:t>
      </w:r>
      <w:hyperlink r:id="rId25" w:history="1">
        <w:r w:rsidRPr="00963D32">
          <w:rPr>
            <w:rFonts w:eastAsia="Times New Roman" w:cs="Times New Roman"/>
            <w:color w:val="0000FF"/>
            <w:sz w:val="22"/>
            <w:szCs w:val="22"/>
          </w:rPr>
          <w:t>Das Fenstertheater</w:t>
        </w:r>
      </w:hyperlink>
      <w:r w:rsidRPr="00963D32">
        <w:rPr>
          <w:rFonts w:eastAsia="Times New Roman" w:cs="Times New Roman"/>
          <w:sz w:val="22"/>
          <w:szCs w:val="22"/>
        </w:rPr>
        <w:t xml:space="preserve">« im Rahmen einer </w:t>
      </w:r>
      <w:hyperlink r:id="rId26" w:history="1">
        <w:r w:rsidRPr="00963D32">
          <w:rPr>
            <w:rFonts w:eastAsia="Times New Roman" w:cs="Times New Roman"/>
            <w:color w:val="0000FF"/>
            <w:sz w:val="22"/>
            <w:szCs w:val="22"/>
          </w:rPr>
          <w:t>literarischen Charakteristik</w:t>
        </w:r>
      </w:hyperlink>
      <w:r w:rsidRPr="00963D32">
        <w:rPr>
          <w:rFonts w:eastAsia="Times New Roman" w:cs="Times New Roman"/>
          <w:sz w:val="22"/>
          <w:szCs w:val="22"/>
        </w:rPr>
        <w:t xml:space="preserve"> zu analysieren, sollte man die dafür nötigen </w:t>
      </w:r>
      <w:hyperlink r:id="rId27" w:history="1">
        <w:r w:rsidRPr="00963D32">
          <w:rPr>
            <w:rFonts w:eastAsia="Times New Roman" w:cs="Times New Roman"/>
            <w:color w:val="0000FF"/>
            <w:sz w:val="22"/>
            <w:szCs w:val="22"/>
          </w:rPr>
          <w:t>Arbeitsschritte</w:t>
        </w:r>
      </w:hyperlink>
      <w:r w:rsidRPr="00963D32">
        <w:rPr>
          <w:rFonts w:eastAsia="Times New Roman" w:cs="Times New Roman"/>
          <w:sz w:val="22"/>
          <w:szCs w:val="22"/>
        </w:rPr>
        <w:t xml:space="preserve"> sorgfältig durchführen. </w:t>
      </w:r>
    </w:p>
    <w:p w14:paraId="7EB2AFE5" w14:textId="77777777" w:rsidR="00963D32" w:rsidRPr="00963D32" w:rsidRDefault="00963D32" w:rsidP="00963D32">
      <w:pPr>
        <w:spacing w:before="120" w:after="120"/>
        <w:rPr>
          <w:rFonts w:ascii="Times New Roman" w:eastAsia="Times New Roman" w:hAnsi="Times New Roman" w:cs="Times New Roman"/>
          <w:sz w:val="24"/>
        </w:rPr>
      </w:pPr>
      <w:hyperlink r:id="rId28" w:history="1">
        <w:r w:rsidRPr="00963D32">
          <w:rPr>
            <w:rFonts w:ascii="Times New Roman" w:eastAsia="Times New Roman" w:hAnsi="Times New Roman" w:cs="Times New Roman"/>
            <w:noProof/>
            <w:sz w:val="24"/>
          </w:rPr>
          <mc:AlternateContent>
            <mc:Choice Requires="wps">
              <w:drawing>
                <wp:anchor distT="57150" distB="57150" distL="57150" distR="57150" simplePos="0" relativeHeight="251660288" behindDoc="0" locked="0" layoutInCell="1" allowOverlap="0" wp14:anchorId="4E4D8F58" wp14:editId="108112B1">
                  <wp:simplePos x="0" y="0"/>
                  <wp:positionH relativeFrom="column">
                    <wp:align>right</wp:align>
                  </wp:positionH>
                  <wp:positionV relativeFrom="line">
                    <wp:posOffset>0</wp:posOffset>
                  </wp:positionV>
                  <wp:extent cx="304800" cy="304800"/>
                  <wp:effectExtent l="0" t="0" r="0" b="0"/>
                  <wp:wrapSquare wrapText="bothSides"/>
                  <wp:docPr id="9" name="AutoShape 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02AB1" id="AutoShape 5" o:spid="_x0000_s1026" href="https://www.teachsam.de/deutsch/d_schreibf/schr_schule/txtinterpr/formen/litcha/mmf/images/literarische charaktersitik arbeitsschritte produktorientiert bg.png" style="position:absolute;margin-left:-27.2pt;margin-top:0;width:24pt;height:24pt;z-index:251660288;visibility:visible;mso-wrap-style:square;mso-width-percent:0;mso-height-percent:0;mso-wrap-distance-left:4.5pt;mso-wrap-distance-top:4.5pt;mso-wrap-distance-right:4.5pt;mso-wrap-distance-bottom:4.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" o:allowoverlap="f" o:button="t" filled="f" stroked="f">
                  <v:fill o:detectmouseclick="t"/>
                  <o:lock v:ext="edit" aspectratio="t"/>
                  <w10:wrap type="square" anchory="line"/>
                </v:rect>
              </w:pict>
            </mc:Fallback>
          </mc:AlternateContent>
        </w:r>
      </w:hyperlink>
      <w:r w:rsidRPr="00963D32">
        <w:rPr>
          <w:rFonts w:ascii="Times New Roman" w:eastAsia="Times New Roman" w:hAnsi="Times New Roman" w:cs="Times New Roman"/>
          <w:sz w:val="24"/>
        </w:rPr>
        <w:t>Diese Arbeitsschritte sind:</w:t>
      </w:r>
    </w:p>
    <w:p w14:paraId="51FF2CAF" w14:textId="77777777" w:rsidR="00963D32" w:rsidRDefault="00963D32" w:rsidP="00963D32">
      <w:pPr>
        <w:numPr>
          <w:ilvl w:val="0"/>
          <w:numId w:val="31"/>
        </w:numPr>
        <w:spacing w:before="90" w:after="90"/>
        <w:ind w:left="1440"/>
        <w:rPr>
          <w:rFonts w:ascii="Times New Roman" w:eastAsia="Times New Roman" w:hAnsi="Times New Roman" w:cs="Times New Roman"/>
          <w:sz w:val="24"/>
        </w:rPr>
        <w:sectPr w:rsidR="00963D32" w:rsidSect="00D327EA">
          <w:headerReference w:type="even" r:id="rId29"/>
          <w:headerReference w:type="default" r:id="rId30"/>
          <w:footerReference w:type="even" r:id="rId31"/>
          <w:footerReference w:type="default" r:id="rId32"/>
          <w:type w:val="continuous"/>
          <w:pgSz w:w="11900" w:h="16840"/>
          <w:pgMar w:top="1417" w:right="1417" w:bottom="1134" w:left="1417" w:header="708" w:footer="708" w:gutter="0"/>
          <w:cols w:space="708"/>
          <w:docGrid w:linePitch="360"/>
        </w:sectPr>
      </w:pPr>
    </w:p>
    <w:p w14:paraId="2CAED001" w14:textId="77777777" w:rsidR="00963D32" w:rsidRPr="00963D32" w:rsidRDefault="00963D32" w:rsidP="00963D32">
      <w:pPr>
        <w:numPr>
          <w:ilvl w:val="0"/>
          <w:numId w:val="31"/>
        </w:numPr>
        <w:tabs>
          <w:tab w:val="clear" w:pos="720"/>
        </w:tabs>
        <w:spacing w:before="60" w:after="60"/>
        <w:ind w:left="714" w:hanging="357"/>
        <w:rPr>
          <w:rFonts w:eastAsia="Times New Roman" w:cs="Times New Roman"/>
          <w:sz w:val="22"/>
          <w:szCs w:val="22"/>
        </w:rPr>
      </w:pPr>
      <w:bookmarkStart w:id="2" w:name="1._Die_Erschließung_des_Themas_im_Rahmen"/>
      <w:r w:rsidRPr="00963D32">
        <w:rPr>
          <w:rFonts w:eastAsia="Times New Roman" w:cs="Times New Roman"/>
          <w:sz w:val="22"/>
          <w:szCs w:val="22"/>
        </w:rPr>
        <w:t>Erschließung des Themas</w:t>
      </w:r>
    </w:p>
    <w:p w14:paraId="496E9140" w14:textId="77777777" w:rsidR="00963D32" w:rsidRPr="00963D32" w:rsidRDefault="00963D32" w:rsidP="00963D32">
      <w:pPr>
        <w:numPr>
          <w:ilvl w:val="0"/>
          <w:numId w:val="31"/>
        </w:numPr>
        <w:tabs>
          <w:tab w:val="clear" w:pos="720"/>
        </w:tabs>
        <w:spacing w:before="60" w:after="60"/>
        <w:ind w:left="714" w:hanging="357"/>
        <w:rPr>
          <w:rFonts w:eastAsia="Times New Roman" w:cs="Times New Roman"/>
          <w:sz w:val="22"/>
          <w:szCs w:val="22"/>
        </w:rPr>
      </w:pPr>
      <w:r w:rsidRPr="00963D32">
        <w:rPr>
          <w:rFonts w:eastAsia="Times New Roman" w:cs="Times New Roman"/>
          <w:sz w:val="22"/>
          <w:szCs w:val="22"/>
        </w:rPr>
        <w:t>Stoffsammlung</w:t>
      </w:r>
    </w:p>
    <w:p w14:paraId="31C72AC1" w14:textId="77777777" w:rsidR="00963D32" w:rsidRPr="00963D32" w:rsidRDefault="00963D32" w:rsidP="00963D32">
      <w:pPr>
        <w:numPr>
          <w:ilvl w:val="0"/>
          <w:numId w:val="31"/>
        </w:numPr>
        <w:tabs>
          <w:tab w:val="clear" w:pos="720"/>
        </w:tabs>
        <w:spacing w:before="60" w:after="60"/>
        <w:ind w:left="714" w:hanging="357"/>
        <w:rPr>
          <w:rFonts w:eastAsia="Times New Roman" w:cs="Times New Roman"/>
          <w:sz w:val="22"/>
          <w:szCs w:val="22"/>
        </w:rPr>
      </w:pPr>
      <w:r w:rsidRPr="00963D32">
        <w:rPr>
          <w:rFonts w:eastAsia="Times New Roman" w:cs="Times New Roman"/>
          <w:sz w:val="22"/>
          <w:szCs w:val="22"/>
        </w:rPr>
        <w:t>Stoffordnung</w:t>
      </w:r>
    </w:p>
    <w:p w14:paraId="40BFF42C" w14:textId="77777777" w:rsidR="00963D32" w:rsidRPr="00963D32" w:rsidRDefault="00963D32" w:rsidP="00963D32">
      <w:pPr>
        <w:numPr>
          <w:ilvl w:val="0"/>
          <w:numId w:val="31"/>
        </w:numPr>
        <w:tabs>
          <w:tab w:val="clear" w:pos="720"/>
        </w:tabs>
        <w:spacing w:before="60" w:after="60"/>
        <w:ind w:left="714" w:hanging="357"/>
        <w:rPr>
          <w:rFonts w:eastAsia="Times New Roman" w:cs="Times New Roman"/>
          <w:sz w:val="22"/>
          <w:szCs w:val="22"/>
        </w:rPr>
      </w:pPr>
      <w:r w:rsidRPr="00963D32">
        <w:rPr>
          <w:rFonts w:eastAsia="Times New Roman" w:cs="Times New Roman"/>
          <w:sz w:val="22"/>
          <w:szCs w:val="22"/>
        </w:rPr>
        <w:t>Arbeitsgliederung</w:t>
      </w:r>
    </w:p>
    <w:p w14:paraId="1F070F75" w14:textId="77777777" w:rsidR="00963D32" w:rsidRPr="00963D32" w:rsidRDefault="00963D32" w:rsidP="00963D32">
      <w:pPr>
        <w:numPr>
          <w:ilvl w:val="0"/>
          <w:numId w:val="31"/>
        </w:numPr>
        <w:tabs>
          <w:tab w:val="clear" w:pos="720"/>
        </w:tabs>
        <w:spacing w:before="60" w:after="60"/>
        <w:ind w:left="284" w:hanging="357"/>
        <w:rPr>
          <w:rFonts w:eastAsia="Times New Roman" w:cs="Times New Roman"/>
          <w:sz w:val="22"/>
          <w:szCs w:val="22"/>
        </w:rPr>
      </w:pPr>
      <w:r w:rsidRPr="00963D32">
        <w:rPr>
          <w:rFonts w:eastAsia="Times New Roman" w:cs="Times New Roman"/>
          <w:sz w:val="22"/>
          <w:szCs w:val="22"/>
        </w:rPr>
        <w:t>Niederschrift der Entwurfsfassung</w:t>
      </w:r>
    </w:p>
    <w:p w14:paraId="6CE8BC51" w14:textId="77777777" w:rsidR="00963D32" w:rsidRPr="00963D32" w:rsidRDefault="00963D32" w:rsidP="00963D32">
      <w:pPr>
        <w:numPr>
          <w:ilvl w:val="0"/>
          <w:numId w:val="31"/>
        </w:numPr>
        <w:tabs>
          <w:tab w:val="clear" w:pos="720"/>
        </w:tabs>
        <w:spacing w:before="60" w:after="60"/>
        <w:ind w:left="284" w:hanging="357"/>
        <w:rPr>
          <w:rFonts w:eastAsia="Times New Roman" w:cs="Times New Roman"/>
          <w:sz w:val="22"/>
          <w:szCs w:val="22"/>
        </w:rPr>
      </w:pPr>
      <w:r w:rsidRPr="00963D32">
        <w:rPr>
          <w:rFonts w:eastAsia="Times New Roman" w:cs="Times New Roman"/>
          <w:sz w:val="22"/>
          <w:szCs w:val="22"/>
        </w:rPr>
        <w:t>Überarbeiten der Entwurfsfassung</w:t>
      </w:r>
    </w:p>
    <w:p w14:paraId="378D4DD6" w14:textId="77777777" w:rsidR="00963D32" w:rsidRPr="00963D32" w:rsidRDefault="00963D32" w:rsidP="00963D32">
      <w:pPr>
        <w:numPr>
          <w:ilvl w:val="0"/>
          <w:numId w:val="31"/>
        </w:numPr>
        <w:tabs>
          <w:tab w:val="clear" w:pos="720"/>
        </w:tabs>
        <w:spacing w:before="60" w:after="60"/>
        <w:ind w:left="284" w:hanging="357"/>
        <w:rPr>
          <w:rFonts w:eastAsia="Times New Roman" w:cs="Times New Roman"/>
          <w:sz w:val="22"/>
          <w:szCs w:val="22"/>
        </w:rPr>
      </w:pPr>
      <w:r w:rsidRPr="00963D32">
        <w:rPr>
          <w:rFonts w:eastAsia="Times New Roman" w:cs="Times New Roman"/>
          <w:sz w:val="22"/>
          <w:szCs w:val="22"/>
        </w:rPr>
        <w:t>Niederschrift der Endfassung</w:t>
      </w:r>
    </w:p>
    <w:p w14:paraId="5CD3D43D" w14:textId="77777777" w:rsidR="00963D32" w:rsidRDefault="00963D32" w:rsidP="00963D32">
      <w:pPr>
        <w:numPr>
          <w:ilvl w:val="0"/>
          <w:numId w:val="31"/>
        </w:numPr>
        <w:tabs>
          <w:tab w:val="clear" w:pos="720"/>
          <w:tab w:val="num" w:pos="567"/>
        </w:tabs>
        <w:spacing w:before="90" w:after="90"/>
        <w:ind w:left="426"/>
        <w:rPr>
          <w:rFonts w:ascii="Times New Roman" w:eastAsia="Times New Roman" w:hAnsi="Times New Roman" w:cs="Times New Roman"/>
          <w:b/>
          <w:bCs/>
          <w:sz w:val="24"/>
        </w:rPr>
        <w:sectPr w:rsidR="00963D32" w:rsidSect="00963D32">
          <w:type w:val="continuous"/>
          <w:pgSz w:w="11900" w:h="16840"/>
          <w:pgMar w:top="1417" w:right="1417" w:bottom="1134" w:left="1417" w:header="708" w:footer="708" w:gutter="0"/>
          <w:cols w:num="2" w:space="708"/>
          <w:docGrid w:linePitch="360"/>
        </w:sectPr>
      </w:pPr>
    </w:p>
    <w:p w14:paraId="12EDF1E6" w14:textId="456207D8" w:rsidR="00963D32" w:rsidRPr="00963D32" w:rsidRDefault="00963D32" w:rsidP="00E0648C">
      <w:pPr>
        <w:spacing w:before="600" w:after="100" w:afterAutospacing="1"/>
        <w:rPr>
          <w:rFonts w:eastAsia="Times New Roman" w:cs="Times New Roman"/>
          <w:sz w:val="24"/>
        </w:rPr>
      </w:pPr>
      <w:r w:rsidRPr="00963D32">
        <w:rPr>
          <w:rFonts w:eastAsia="Times New Roman" w:cs="Times New Roman"/>
          <w:b/>
          <w:bCs/>
          <w:sz w:val="24"/>
        </w:rPr>
        <w:t>1. Die Erschließung des Themas im Rahmen der literarischen Charakteristik</w:t>
      </w:r>
      <w:bookmarkEnd w:id="2"/>
    </w:p>
    <w:p w14:paraId="4D65BA6D" w14:textId="774CB49A" w:rsidR="00963D32" w:rsidRPr="00E0648C" w:rsidRDefault="00963D32" w:rsidP="00E0648C">
      <w:pPr>
        <w:spacing w:before="100" w:beforeAutospacing="1" w:after="60"/>
        <w:jc w:val="both"/>
        <w:rPr>
          <w:rFonts w:eastAsia="Times New Roman" w:cs="Times New Roman"/>
          <w:sz w:val="22"/>
          <w:szCs w:val="22"/>
        </w:rPr>
      </w:pPr>
      <w:r w:rsidRPr="00963D32">
        <w:rPr>
          <w:rFonts w:eastAsia="Times New Roman" w:cs="Times New Roman"/>
          <w:sz w:val="22"/>
          <w:szCs w:val="22"/>
        </w:rPr>
        <w:t>Eine literarische Charakteristik kann im Zusammenhang mit der Geschichte "Das Fenstertheater" von Ilse Aichinger auf verschiedene Art und Weise gefordert sein</w:t>
      </w:r>
      <w:r w:rsidRPr="00E0648C">
        <w:rPr>
          <w:rFonts w:eastAsia="Times New Roman" w:cs="Times New Roman"/>
          <w:sz w:val="22"/>
          <w:szCs w:val="22"/>
        </w:rPr>
        <w:t xml:space="preserve">. </w:t>
      </w:r>
      <w:r w:rsidRPr="00963D32">
        <w:rPr>
          <w:rFonts w:eastAsia="Times New Roman" w:cs="Times New Roman"/>
          <w:sz w:val="22"/>
          <w:szCs w:val="22"/>
        </w:rPr>
        <w:t xml:space="preserve">Eine </w:t>
      </w:r>
      <w:r w:rsidR="00E0648C" w:rsidRPr="00E0648C">
        <w:rPr>
          <w:rFonts w:eastAsia="Times New Roman" w:cs="Times New Roman"/>
          <w:sz w:val="22"/>
          <w:szCs w:val="22"/>
        </w:rPr>
        <w:t xml:space="preserve">Schreibaufgabe zur </w:t>
      </w:r>
      <w:hyperlink r:id="rId33" w:anchor="Einzelcharakteristik" w:history="1">
        <w:r w:rsidR="00E0648C" w:rsidRPr="00963D32">
          <w:rPr>
            <w:rFonts w:eastAsia="Times New Roman" w:cs="Times New Roman"/>
            <w:color w:val="0000FF"/>
            <w:sz w:val="22"/>
            <w:szCs w:val="22"/>
          </w:rPr>
          <w:t>Einzelcharakteristik</w:t>
        </w:r>
      </w:hyperlink>
      <w:r w:rsidR="00E0648C" w:rsidRPr="00E0648C">
        <w:rPr>
          <w:rFonts w:eastAsia="Times New Roman" w:cs="Times New Roman"/>
          <w:sz w:val="22"/>
          <w:szCs w:val="22"/>
        </w:rPr>
        <w:t xml:space="preserve"> </w:t>
      </w:r>
      <w:r w:rsidRPr="00963D32">
        <w:rPr>
          <w:rFonts w:eastAsia="Times New Roman" w:cs="Times New Roman"/>
          <w:sz w:val="22"/>
          <w:szCs w:val="22"/>
        </w:rPr>
        <w:t xml:space="preserve">könnte </w:t>
      </w:r>
      <w:r w:rsidR="00E0648C" w:rsidRPr="00E0648C">
        <w:rPr>
          <w:rFonts w:eastAsia="Times New Roman" w:cs="Times New Roman"/>
          <w:sz w:val="22"/>
          <w:szCs w:val="22"/>
        </w:rPr>
        <w:t xml:space="preserve">so </w:t>
      </w:r>
      <w:r w:rsidRPr="00963D32">
        <w:rPr>
          <w:rFonts w:eastAsia="Times New Roman" w:cs="Times New Roman"/>
          <w:sz w:val="22"/>
          <w:szCs w:val="22"/>
        </w:rPr>
        <w:t>lauten:</w:t>
      </w:r>
    </w:p>
    <w:p w14:paraId="3BD19DB9" w14:textId="494029C1" w:rsidR="00963D32" w:rsidRDefault="00963D32" w:rsidP="008B49C8">
      <w:pPr>
        <w:spacing w:before="120" w:after="60"/>
        <w:ind w:left="709" w:right="561"/>
        <w:rPr>
          <w:rFonts w:ascii="Times New Roman" w:eastAsia="Times New Roman" w:hAnsi="Times New Roman" w:cs="Times New Roman"/>
          <w:sz w:val="24"/>
        </w:rPr>
      </w:pPr>
      <w:r w:rsidRPr="00963D32">
        <w:rPr>
          <w:rFonts w:asciiTheme="majorHAnsi" w:eastAsia="Times New Roman" w:hAnsiTheme="majorHAnsi" w:cs="Times New Roman"/>
          <w:sz w:val="24"/>
        </w:rPr>
        <w:t>Verfassen Sie eine literarische Charakteristik der Frau in Ilse Aichingers Geschichte "Das Fenstertheater".</w:t>
      </w:r>
    </w:p>
    <w:p w14:paraId="08560996" w14:textId="77CC333D" w:rsidR="00FD55C1" w:rsidRPr="00E0648C" w:rsidRDefault="00963D32" w:rsidP="00963D32">
      <w:pPr>
        <w:spacing w:before="100" w:beforeAutospacing="1" w:after="100" w:afterAutospacing="1"/>
        <w:rPr>
          <w:rFonts w:eastAsia="Times New Roman" w:cs="Times New Roman"/>
          <w:sz w:val="22"/>
          <w:szCs w:val="22"/>
        </w:rPr>
      </w:pPr>
      <w:r w:rsidRPr="00963D32">
        <w:rPr>
          <w:rFonts w:eastAsia="Times New Roman" w:cs="Times New Roman"/>
          <w:sz w:val="22"/>
          <w:szCs w:val="22"/>
        </w:rPr>
        <w:lastRenderedPageBreak/>
        <w:t xml:space="preserve">Im Rahmen des ersten Arbeitsschrittes, der </w:t>
      </w:r>
      <w:hyperlink r:id="rId34" w:history="1">
        <w:r w:rsidRPr="00963D32">
          <w:rPr>
            <w:rFonts w:eastAsia="Times New Roman" w:cs="Times New Roman"/>
            <w:color w:val="0000FF"/>
            <w:sz w:val="22"/>
            <w:szCs w:val="22"/>
          </w:rPr>
          <w:t>Erschließung des Themas</w:t>
        </w:r>
      </w:hyperlink>
      <w:r w:rsidR="00FD55C1" w:rsidRPr="00E0648C">
        <w:rPr>
          <w:rFonts w:eastAsia="Times New Roman" w:cs="Times New Roman"/>
          <w:sz w:val="22"/>
          <w:szCs w:val="22"/>
        </w:rPr>
        <w:t>,</w:t>
      </w:r>
      <w:r w:rsidRPr="00963D32">
        <w:rPr>
          <w:rFonts w:eastAsia="Times New Roman" w:cs="Times New Roman"/>
          <w:sz w:val="22"/>
          <w:szCs w:val="22"/>
        </w:rPr>
        <w:t xml:space="preserve"> ist herauszuarbeiten, was bei der </w:t>
      </w:r>
      <w:hyperlink r:id="rId35" w:history="1"/>
      <w:r w:rsidRPr="00963D32">
        <w:rPr>
          <w:rFonts w:eastAsia="Times New Roman" w:cs="Times New Roman"/>
          <w:sz w:val="22"/>
          <w:szCs w:val="22"/>
        </w:rPr>
        <w:t xml:space="preserve">Bearbeitung verlangt ist. Zugleich muss der Text </w:t>
      </w:r>
      <w:hyperlink r:id="rId36" w:history="1">
        <w:r w:rsidRPr="00963D32">
          <w:rPr>
            <w:rFonts w:eastAsia="Times New Roman" w:cs="Times New Roman"/>
            <w:color w:val="0000FF"/>
            <w:sz w:val="22"/>
            <w:szCs w:val="22"/>
          </w:rPr>
          <w:t>inhaltlich erfasst</w:t>
        </w:r>
      </w:hyperlink>
      <w:r w:rsidRPr="00963D32">
        <w:rPr>
          <w:rFonts w:eastAsia="Times New Roman" w:cs="Times New Roman"/>
          <w:sz w:val="22"/>
          <w:szCs w:val="22"/>
        </w:rPr>
        <w:t xml:space="preserve"> werden. Dazu muss der Text </w:t>
      </w:r>
      <w:hyperlink r:id="rId37" w:history="1">
        <w:r w:rsidRPr="00963D32">
          <w:rPr>
            <w:rFonts w:eastAsia="Times New Roman" w:cs="Times New Roman"/>
            <w:color w:val="0000FF"/>
            <w:sz w:val="22"/>
            <w:szCs w:val="22"/>
          </w:rPr>
          <w:t>intensiv gelesen werden</w:t>
        </w:r>
      </w:hyperlink>
      <w:r w:rsidRPr="00963D32">
        <w:rPr>
          <w:rFonts w:eastAsia="Times New Roman" w:cs="Times New Roman"/>
          <w:sz w:val="22"/>
          <w:szCs w:val="22"/>
        </w:rPr>
        <w:t xml:space="preserve">, müssen </w:t>
      </w:r>
      <w:hyperlink r:id="rId38" w:history="1">
        <w:r w:rsidRPr="00963D32">
          <w:rPr>
            <w:rFonts w:eastAsia="Times New Roman" w:cs="Times New Roman"/>
            <w:color w:val="0000FF"/>
            <w:sz w:val="22"/>
            <w:szCs w:val="22"/>
          </w:rPr>
          <w:t>wichtige und auffällige Textstellen markiert und hervorgehoben werden</w:t>
        </w:r>
        <w:r w:rsidR="00FD55C1" w:rsidRPr="00E0648C">
          <w:rPr>
            <w:rFonts w:eastAsia="Times New Roman" w:cs="Times New Roman"/>
            <w:color w:val="0000FF"/>
            <w:sz w:val="22"/>
            <w:szCs w:val="22"/>
          </w:rPr>
          <w:t>,</w:t>
        </w:r>
        <w:r w:rsidRPr="00963D32">
          <w:rPr>
            <w:rFonts w:eastAsia="Times New Roman" w:cs="Times New Roman"/>
            <w:color w:val="0000FF"/>
            <w:sz w:val="22"/>
            <w:szCs w:val="22"/>
          </w:rPr>
          <w:t xml:space="preserve"> </w:t>
        </w:r>
      </w:hyperlink>
      <w:r w:rsidR="00FD55C1" w:rsidRPr="00E0648C">
        <w:rPr>
          <w:rFonts w:eastAsia="Times New Roman" w:cs="Times New Roman"/>
          <w:sz w:val="22"/>
          <w:szCs w:val="22"/>
        </w:rPr>
        <w:t xml:space="preserve">vor allem die, die etwas Charakteristisches über die Frau aussagen. Zudem sollte der Text noch grob gegliedert und </w:t>
      </w:r>
      <w:hyperlink r:id="rId39" w:history="1">
        <w:r w:rsidR="00FD55C1" w:rsidRPr="00963D32">
          <w:rPr>
            <w:rFonts w:eastAsia="Times New Roman" w:cs="Times New Roman"/>
            <w:color w:val="0000FF"/>
            <w:sz w:val="22"/>
            <w:szCs w:val="22"/>
          </w:rPr>
          <w:t>in Sinnabschnitte eingeteilt</w:t>
        </w:r>
      </w:hyperlink>
      <w:r w:rsidR="00FD55C1" w:rsidRPr="00963D32">
        <w:rPr>
          <w:rFonts w:eastAsia="Times New Roman" w:cs="Times New Roman"/>
          <w:sz w:val="22"/>
          <w:szCs w:val="22"/>
        </w:rPr>
        <w:t xml:space="preserve"> werde</w:t>
      </w:r>
      <w:r w:rsidR="00FD55C1" w:rsidRPr="00E0648C">
        <w:rPr>
          <w:rFonts w:eastAsia="Times New Roman" w:cs="Times New Roman"/>
          <w:sz w:val="22"/>
          <w:szCs w:val="22"/>
        </w:rPr>
        <w:t>n.</w:t>
      </w:r>
    </w:p>
    <w:p w14:paraId="45085B9A" w14:textId="77777777" w:rsidR="00963D32" w:rsidRPr="00963D32" w:rsidRDefault="00963D32" w:rsidP="00963D32">
      <w:pPr>
        <w:spacing w:before="100" w:beforeAutospacing="1" w:after="100" w:afterAutospacing="1"/>
        <w:rPr>
          <w:rFonts w:eastAsia="Times New Roman" w:cs="Times New Roman"/>
          <w:sz w:val="24"/>
        </w:rPr>
      </w:pPr>
      <w:bookmarkStart w:id="3" w:name="2._Stoffsammlung0"/>
      <w:r w:rsidRPr="00963D32">
        <w:rPr>
          <w:rFonts w:eastAsia="Times New Roman" w:cs="Times New Roman"/>
          <w:b/>
          <w:bCs/>
          <w:sz w:val="24"/>
        </w:rPr>
        <w:t>2. Stoffsammlung</w:t>
      </w:r>
      <w:bookmarkEnd w:id="3"/>
    </w:p>
    <w:p w14:paraId="7AFA9B24" w14:textId="77777777" w:rsidR="002C07D0" w:rsidRPr="002C07D0" w:rsidRDefault="002C07D0" w:rsidP="002C07D0">
      <w:pPr>
        <w:spacing w:before="60" w:after="60"/>
        <w:rPr>
          <w:rFonts w:eastAsia="Times New Roman" w:cs="Times New Roman"/>
          <w:sz w:val="22"/>
          <w:szCs w:val="22"/>
        </w:rPr>
      </w:pPr>
      <w:r w:rsidRPr="002C07D0">
        <w:rPr>
          <w:rFonts w:eastAsia="Times New Roman" w:cs="Times New Roman"/>
          <w:sz w:val="22"/>
          <w:szCs w:val="22"/>
        </w:rPr>
        <w:t>B</w:t>
      </w:r>
      <w:r w:rsidR="00963D32" w:rsidRPr="00963D32">
        <w:rPr>
          <w:rFonts w:eastAsia="Times New Roman" w:cs="Times New Roman"/>
          <w:sz w:val="22"/>
          <w:szCs w:val="22"/>
        </w:rPr>
        <w:t xml:space="preserve">ei der Stoffsammlung </w:t>
      </w:r>
      <w:r w:rsidRPr="002C07D0">
        <w:rPr>
          <w:rFonts w:eastAsia="Times New Roman" w:cs="Times New Roman"/>
          <w:sz w:val="22"/>
          <w:szCs w:val="22"/>
        </w:rPr>
        <w:t xml:space="preserve">zur </w:t>
      </w:r>
      <w:hyperlink r:id="rId40" w:anchor="Einzelcharakteristik" w:history="1">
        <w:r w:rsidRPr="00963D32">
          <w:rPr>
            <w:rFonts w:eastAsia="Times New Roman" w:cs="Times New Roman"/>
            <w:color w:val="0000FF"/>
            <w:sz w:val="22"/>
            <w:szCs w:val="22"/>
          </w:rPr>
          <w:t>Einzelcharakteristik</w:t>
        </w:r>
      </w:hyperlink>
      <w:r w:rsidRPr="00963D32">
        <w:rPr>
          <w:rFonts w:eastAsia="Times New Roman" w:cs="Times New Roman"/>
          <w:sz w:val="22"/>
          <w:szCs w:val="22"/>
        </w:rPr>
        <w:t xml:space="preserve"> der </w:t>
      </w:r>
      <w:r w:rsidRPr="002C07D0">
        <w:rPr>
          <w:rFonts w:eastAsia="Times New Roman" w:cs="Times New Roman"/>
          <w:sz w:val="22"/>
          <w:szCs w:val="22"/>
        </w:rPr>
        <w:t xml:space="preserve">Frau sollte man sich </w:t>
      </w:r>
      <w:r w:rsidR="00963D32" w:rsidRPr="00963D32">
        <w:rPr>
          <w:rFonts w:eastAsia="Times New Roman" w:cs="Times New Roman"/>
          <w:sz w:val="22"/>
          <w:szCs w:val="22"/>
        </w:rPr>
        <w:t xml:space="preserve">auf die Textstellen konzentrieren, die etwas über die Handlungen und die Handlungsmotive der Frau im Text aussagen und sie damit charakterisieren. </w:t>
      </w:r>
    </w:p>
    <w:p w14:paraId="219E6E67" w14:textId="796B6E81" w:rsidR="00963D32" w:rsidRPr="00963D32" w:rsidRDefault="002C07D0" w:rsidP="002C07D0">
      <w:pPr>
        <w:spacing w:before="60" w:after="60"/>
        <w:rPr>
          <w:rFonts w:eastAsia="Times New Roman" w:cs="Times New Roman"/>
          <w:sz w:val="22"/>
          <w:szCs w:val="22"/>
        </w:rPr>
      </w:pPr>
      <w:r w:rsidRPr="002C07D0">
        <w:rPr>
          <w:rFonts w:eastAsia="Times New Roman" w:cs="Times New Roman"/>
          <w:sz w:val="22"/>
          <w:szCs w:val="22"/>
        </w:rPr>
        <w:t>Dazu</w:t>
      </w:r>
      <w:r w:rsidR="00963D32" w:rsidRPr="00963D32">
        <w:rPr>
          <w:rFonts w:eastAsia="Times New Roman" w:cs="Times New Roman"/>
          <w:sz w:val="22"/>
          <w:szCs w:val="22"/>
        </w:rPr>
        <w:t xml:space="preserve"> müssen sowohl Textstellen herangezogen werden, die direkt etwas über den Charakter der Frau aussagen (=</w:t>
      </w:r>
      <w:hyperlink r:id="rId41" w:history="1">
        <w:r w:rsidR="00963D32" w:rsidRPr="00963D32">
          <w:rPr>
            <w:rFonts w:eastAsia="Times New Roman" w:cs="Times New Roman"/>
            <w:color w:val="0000FF"/>
            <w:sz w:val="22"/>
            <w:szCs w:val="22"/>
          </w:rPr>
          <w:t>direktes Charakterisieren</w:t>
        </w:r>
      </w:hyperlink>
      <w:r w:rsidR="00963D32" w:rsidRPr="00963D32">
        <w:rPr>
          <w:rFonts w:eastAsia="Times New Roman" w:cs="Times New Roman"/>
          <w:sz w:val="22"/>
          <w:szCs w:val="22"/>
        </w:rPr>
        <w:t>), als auch diejenigen, von denen man auf den Charakter der Frau schließen kann (=</w:t>
      </w:r>
      <w:hyperlink r:id="rId42" w:history="1">
        <w:r w:rsidR="00963D32" w:rsidRPr="00963D32">
          <w:rPr>
            <w:rFonts w:eastAsia="Times New Roman" w:cs="Times New Roman"/>
            <w:color w:val="0000FF"/>
            <w:sz w:val="22"/>
            <w:szCs w:val="22"/>
          </w:rPr>
          <w:t>indirektes Charakterisieren</w:t>
        </w:r>
      </w:hyperlink>
      <w:r w:rsidR="00963D32" w:rsidRPr="00963D32">
        <w:rPr>
          <w:rFonts w:eastAsia="Times New Roman" w:cs="Times New Roman"/>
          <w:sz w:val="22"/>
          <w:szCs w:val="22"/>
        </w:rPr>
        <w:t xml:space="preserve">). Am besten markiert man diese Textstellen jeweils mit einer besonderen Farbe. </w:t>
      </w:r>
    </w:p>
    <w:p w14:paraId="55FE30B8" w14:textId="77777777" w:rsidR="00963D32" w:rsidRPr="00963D32" w:rsidRDefault="00963D32" w:rsidP="002C07D0">
      <w:pPr>
        <w:spacing w:before="60" w:after="60"/>
        <w:rPr>
          <w:rFonts w:eastAsia="Times New Roman" w:cs="Times New Roman"/>
          <w:sz w:val="22"/>
          <w:szCs w:val="22"/>
        </w:rPr>
      </w:pPr>
      <w:r w:rsidRPr="00963D32">
        <w:rPr>
          <w:rFonts w:eastAsia="Times New Roman" w:cs="Times New Roman"/>
          <w:sz w:val="22"/>
          <w:szCs w:val="22"/>
        </w:rPr>
        <w:t xml:space="preserve">In Frage kommen in diesem Zusammenhang z. B. Textstellen die darstellen, </w:t>
      </w:r>
    </w:p>
    <w:p w14:paraId="139FF1BE" w14:textId="297B4A51" w:rsidR="00963D32" w:rsidRPr="00963D32" w:rsidRDefault="00963D32" w:rsidP="002C07D0">
      <w:pPr>
        <w:numPr>
          <w:ilvl w:val="0"/>
          <w:numId w:val="34"/>
        </w:numPr>
        <w:spacing w:before="60" w:after="60"/>
        <w:ind w:left="850" w:hanging="357"/>
        <w:rPr>
          <w:rFonts w:eastAsia="Times New Roman" w:cs="Times New Roman"/>
          <w:sz w:val="22"/>
          <w:szCs w:val="22"/>
        </w:rPr>
      </w:pPr>
      <w:hyperlink r:id="rId43" w:history="1"/>
      <w:r w:rsidRPr="00963D32">
        <w:rPr>
          <w:rFonts w:eastAsia="Times New Roman" w:cs="Times New Roman"/>
          <w:sz w:val="22"/>
          <w:szCs w:val="22"/>
        </w:rPr>
        <w:t>was die Frau aktiv tut oder passiv erleidet</w:t>
      </w:r>
    </w:p>
    <w:p w14:paraId="6121408D" w14:textId="77777777" w:rsidR="00963D32" w:rsidRPr="00963D32" w:rsidRDefault="00963D32" w:rsidP="002C07D0">
      <w:pPr>
        <w:numPr>
          <w:ilvl w:val="0"/>
          <w:numId w:val="34"/>
        </w:numPr>
        <w:spacing w:before="60" w:after="60"/>
        <w:ind w:left="850" w:hanging="357"/>
        <w:rPr>
          <w:rFonts w:eastAsia="Times New Roman" w:cs="Times New Roman"/>
          <w:sz w:val="22"/>
          <w:szCs w:val="22"/>
        </w:rPr>
      </w:pPr>
      <w:r w:rsidRPr="00963D32">
        <w:rPr>
          <w:rFonts w:eastAsia="Times New Roman" w:cs="Times New Roman"/>
          <w:sz w:val="22"/>
          <w:szCs w:val="22"/>
        </w:rPr>
        <w:t>was die Frau spricht und denkt</w:t>
      </w:r>
    </w:p>
    <w:p w14:paraId="53B64C25" w14:textId="77777777" w:rsidR="00963D32" w:rsidRPr="00963D32" w:rsidRDefault="00963D32" w:rsidP="002C07D0">
      <w:pPr>
        <w:numPr>
          <w:ilvl w:val="0"/>
          <w:numId w:val="34"/>
        </w:numPr>
        <w:spacing w:before="60" w:after="60"/>
        <w:ind w:left="850" w:hanging="357"/>
        <w:rPr>
          <w:rFonts w:eastAsia="Times New Roman" w:cs="Times New Roman"/>
          <w:sz w:val="22"/>
          <w:szCs w:val="22"/>
        </w:rPr>
      </w:pPr>
      <w:r w:rsidRPr="00963D32">
        <w:rPr>
          <w:rFonts w:eastAsia="Times New Roman" w:cs="Times New Roman"/>
          <w:sz w:val="22"/>
          <w:szCs w:val="22"/>
        </w:rPr>
        <w:t>in welcher (sozialen) Lage sie sich befindet</w:t>
      </w:r>
    </w:p>
    <w:p w14:paraId="13940900" w14:textId="77777777" w:rsidR="00963D32" w:rsidRPr="00963D32" w:rsidRDefault="00963D32" w:rsidP="002C07D0">
      <w:pPr>
        <w:numPr>
          <w:ilvl w:val="0"/>
          <w:numId w:val="34"/>
        </w:numPr>
        <w:spacing w:before="60" w:after="60"/>
        <w:ind w:left="850" w:hanging="357"/>
        <w:rPr>
          <w:rFonts w:eastAsia="Times New Roman" w:cs="Times New Roman"/>
          <w:sz w:val="22"/>
          <w:szCs w:val="22"/>
        </w:rPr>
      </w:pPr>
      <w:r w:rsidRPr="00963D32">
        <w:rPr>
          <w:rFonts w:eastAsia="Times New Roman" w:cs="Times New Roman"/>
          <w:sz w:val="22"/>
          <w:szCs w:val="22"/>
        </w:rPr>
        <w:t>welche Einstellungen und Werte ihr Fühlen, Denken und Handeln bestimmen</w:t>
      </w:r>
    </w:p>
    <w:p w14:paraId="312A0B82" w14:textId="77777777" w:rsidR="00963D32" w:rsidRPr="00963D32" w:rsidRDefault="00963D32" w:rsidP="0058160D">
      <w:pPr>
        <w:spacing w:before="60" w:after="60"/>
        <w:rPr>
          <w:rFonts w:eastAsia="Times New Roman" w:cs="Times New Roman"/>
          <w:sz w:val="22"/>
          <w:szCs w:val="22"/>
        </w:rPr>
      </w:pPr>
      <w:r w:rsidRPr="00963D32">
        <w:rPr>
          <w:rFonts w:eastAsia="Times New Roman" w:cs="Times New Roman"/>
          <w:sz w:val="22"/>
          <w:szCs w:val="22"/>
        </w:rPr>
        <w:t>Zudem muss man sich Gedanken darüber machen, ob einzelne oder mehrere dieser Aspekte (auch) von von gesellschaftlichen Einflüssen auf Leben und Denken der Frau herrühren können.</w:t>
      </w:r>
    </w:p>
    <w:p w14:paraId="35085125" w14:textId="68833D93" w:rsidR="00963D32" w:rsidRPr="00963D32" w:rsidRDefault="00963D32" w:rsidP="0058160D">
      <w:pPr>
        <w:spacing w:before="60" w:after="240"/>
        <w:rPr>
          <w:rFonts w:eastAsia="Times New Roman" w:cs="Times New Roman"/>
          <w:sz w:val="22"/>
          <w:szCs w:val="22"/>
        </w:rPr>
      </w:pPr>
      <w:r w:rsidRPr="00963D32">
        <w:rPr>
          <w:rFonts w:eastAsia="Times New Roman" w:cs="Times New Roman"/>
          <w:sz w:val="22"/>
          <w:szCs w:val="22"/>
        </w:rPr>
        <w:t xml:space="preserve">Mit der nachfolgenden Tabelle ließe sich im Anschluss an das Markieren der Textstellen die Stoffsammlung und teilweise auch die Stoffordnung kombinieren d. h. die Ordnung der Informationen über die Frau nach übergeordneten Gesichtspunkten, mit Hilfe der </w:t>
      </w:r>
      <w:hyperlink r:id="rId44" w:history="1">
        <w:r w:rsidRPr="00963D32">
          <w:rPr>
            <w:rFonts w:eastAsia="Times New Roman" w:cs="Times New Roman"/>
            <w:color w:val="0000FF"/>
            <w:sz w:val="22"/>
            <w:szCs w:val="22"/>
          </w:rPr>
          <w:t>W-Fragen-Methode</w:t>
        </w:r>
      </w:hyperlink>
      <w:r w:rsidRPr="00963D32">
        <w:rPr>
          <w:rFonts w:eastAsia="Times New Roman" w:cs="Times New Roman"/>
          <w:sz w:val="22"/>
          <w:szCs w:val="22"/>
        </w:rPr>
        <w:t xml:space="preserve"> durchführen. Dazu werden Textstellen entweder ganz oder auszugsweise unter Angabe ihres Fundorts in die Tabelle übertragen</w:t>
      </w:r>
    </w:p>
    <w:tbl>
      <w:tblPr>
        <w:tblW w:w="5000" w:type="pct"/>
        <w:tblBorders>
          <w:top w:val="outset" w:sz="6" w:space="0" w:color="BFBFFF"/>
          <w:left w:val="outset" w:sz="6" w:space="0" w:color="BFBFFF"/>
          <w:bottom w:val="outset" w:sz="6" w:space="0" w:color="BFBFFF"/>
          <w:right w:val="outset" w:sz="6" w:space="0" w:color="BFBFFF"/>
        </w:tblBorders>
        <w:tblCellMar>
          <w:top w:w="100" w:type="dxa"/>
          <w:left w:w="100" w:type="dxa"/>
          <w:bottom w:w="100" w:type="dxa"/>
          <w:right w:w="100" w:type="dxa"/>
        </w:tblCellMar>
        <w:tblLook w:val="04A0" w:firstRow="1" w:lastRow="0" w:firstColumn="1" w:lastColumn="0" w:noHBand="0" w:noVBand="1"/>
      </w:tblPr>
      <w:tblGrid>
        <w:gridCol w:w="3330"/>
        <w:gridCol w:w="5720"/>
      </w:tblGrid>
      <w:tr w:rsidR="00963D32" w:rsidRPr="00963D32" w14:paraId="7666F005" w14:textId="77777777" w:rsidTr="00963D32">
        <w:tc>
          <w:tcPr>
            <w:tcW w:w="3330" w:type="dxa"/>
            <w:tcBorders>
              <w:top w:val="outset" w:sz="6" w:space="0" w:color="BFBFFF"/>
              <w:left w:val="outset" w:sz="6" w:space="0" w:color="BFBFFF"/>
              <w:bottom w:val="outset" w:sz="6" w:space="0" w:color="BFBFFF"/>
              <w:right w:val="outset" w:sz="6" w:space="0" w:color="BFBFFF"/>
            </w:tcBorders>
            <w:hideMark/>
          </w:tcPr>
          <w:p w14:paraId="1B1DC6E5" w14:textId="77777777" w:rsidR="00963D32" w:rsidRPr="00963D32" w:rsidRDefault="00963D32" w:rsidP="00963D32">
            <w:pPr>
              <w:rPr>
                <w:rFonts w:asciiTheme="majorHAnsi" w:eastAsia="Times New Roman" w:hAnsiTheme="majorHAnsi" w:cs="Times New Roman"/>
                <w:szCs w:val="20"/>
              </w:rPr>
            </w:pPr>
            <w:r w:rsidRPr="00963D32">
              <w:rPr>
                <w:rFonts w:asciiTheme="majorHAnsi" w:eastAsia="Times New Roman" w:hAnsiTheme="majorHAnsi" w:cs="Times New Roman"/>
                <w:b/>
                <w:bCs/>
                <w:szCs w:val="20"/>
              </w:rPr>
              <w:t>W-Fragen</w:t>
            </w:r>
          </w:p>
        </w:tc>
        <w:tc>
          <w:tcPr>
            <w:tcW w:w="0" w:type="auto"/>
            <w:tcBorders>
              <w:top w:val="outset" w:sz="6" w:space="0" w:color="BFBFFF"/>
              <w:left w:val="outset" w:sz="6" w:space="0" w:color="BFBFFF"/>
              <w:bottom w:val="outset" w:sz="6" w:space="0" w:color="BFBFFF"/>
              <w:right w:val="outset" w:sz="6" w:space="0" w:color="BFBFFF"/>
            </w:tcBorders>
            <w:hideMark/>
          </w:tcPr>
          <w:p w14:paraId="6063F97C" w14:textId="77777777" w:rsidR="00963D32" w:rsidRPr="00963D32" w:rsidRDefault="00963D32" w:rsidP="00963D32">
            <w:pPr>
              <w:rPr>
                <w:rFonts w:asciiTheme="majorHAnsi" w:eastAsia="Times New Roman" w:hAnsiTheme="majorHAnsi" w:cs="Times New Roman"/>
                <w:szCs w:val="20"/>
              </w:rPr>
            </w:pPr>
            <w:r w:rsidRPr="00963D32">
              <w:rPr>
                <w:rFonts w:asciiTheme="majorHAnsi" w:eastAsia="Times New Roman" w:hAnsiTheme="majorHAnsi" w:cs="Times New Roman"/>
                <w:b/>
                <w:bCs/>
                <w:szCs w:val="20"/>
              </w:rPr>
              <w:t xml:space="preserve">Textbelege mit Seiten- und/oder Zeilenangabe - Hinweise auf gesellschaftliche Bedingtheit </w:t>
            </w:r>
          </w:p>
        </w:tc>
      </w:tr>
      <w:tr w:rsidR="00963D32" w:rsidRPr="00963D32" w14:paraId="169CC7E2" w14:textId="77777777" w:rsidTr="00963D32">
        <w:tc>
          <w:tcPr>
            <w:tcW w:w="3330" w:type="dxa"/>
            <w:tcBorders>
              <w:top w:val="outset" w:sz="6" w:space="0" w:color="BFBFFF"/>
              <w:left w:val="outset" w:sz="6" w:space="0" w:color="BFBFFF"/>
              <w:bottom w:val="outset" w:sz="6" w:space="0" w:color="BFBFFF"/>
              <w:right w:val="outset" w:sz="6" w:space="0" w:color="BFBFFF"/>
            </w:tcBorders>
            <w:hideMark/>
          </w:tcPr>
          <w:p w14:paraId="6612F82F" w14:textId="591B6707" w:rsidR="00963D32" w:rsidRPr="00963D32" w:rsidRDefault="00963D32" w:rsidP="00963D32">
            <w:pPr>
              <w:rPr>
                <w:rFonts w:asciiTheme="majorHAnsi" w:eastAsia="Times New Roman" w:hAnsiTheme="majorHAnsi" w:cs="Times New Roman"/>
                <w:szCs w:val="20"/>
              </w:rPr>
            </w:pPr>
            <w:r w:rsidRPr="00963D32">
              <w:rPr>
                <w:rFonts w:asciiTheme="majorHAnsi" w:eastAsia="Times New Roman" w:hAnsiTheme="majorHAnsi" w:cs="Times New Roman"/>
                <w:szCs w:val="20"/>
              </w:rPr>
              <w:t xml:space="preserve">Was </w:t>
            </w:r>
            <w:r w:rsidR="0058160D" w:rsidRPr="0058160D">
              <w:rPr>
                <w:rFonts w:asciiTheme="majorHAnsi" w:eastAsia="Times New Roman" w:hAnsiTheme="majorHAnsi" w:cs="Times New Roman"/>
                <w:szCs w:val="20"/>
              </w:rPr>
              <w:t>tut die Frau im Verlauf des Geschehens?</w:t>
            </w:r>
            <w:r w:rsidRPr="00963D32">
              <w:rPr>
                <w:rFonts w:asciiTheme="majorHAnsi" w:eastAsia="Times New Roman" w:hAnsiTheme="majorHAnsi" w:cs="Times New Roman"/>
                <w:szCs w:val="20"/>
              </w:rPr>
              <w:t xml:space="preserve"> </w:t>
            </w:r>
          </w:p>
        </w:tc>
        <w:tc>
          <w:tcPr>
            <w:tcW w:w="0" w:type="auto"/>
            <w:tcBorders>
              <w:top w:val="outset" w:sz="6" w:space="0" w:color="BFBFFF"/>
              <w:left w:val="outset" w:sz="6" w:space="0" w:color="BFBFFF"/>
              <w:bottom w:val="outset" w:sz="6" w:space="0" w:color="BFBFFF"/>
              <w:right w:val="outset" w:sz="6" w:space="0" w:color="BFBFFF"/>
            </w:tcBorders>
            <w:hideMark/>
          </w:tcPr>
          <w:p w14:paraId="00C81365" w14:textId="156CEC08" w:rsidR="00963D32" w:rsidRPr="00963D32" w:rsidRDefault="00963D32" w:rsidP="00963D32">
            <w:pPr>
              <w:rPr>
                <w:rFonts w:asciiTheme="majorHAnsi" w:eastAsia="Times New Roman" w:hAnsiTheme="majorHAnsi" w:cs="Times New Roman"/>
                <w:szCs w:val="20"/>
              </w:rPr>
            </w:pPr>
          </w:p>
        </w:tc>
      </w:tr>
      <w:tr w:rsidR="00963D32" w:rsidRPr="00963D32" w14:paraId="02D18E97" w14:textId="77777777" w:rsidTr="00963D32">
        <w:tc>
          <w:tcPr>
            <w:tcW w:w="3330" w:type="dxa"/>
            <w:tcBorders>
              <w:top w:val="outset" w:sz="6" w:space="0" w:color="BFBFFF"/>
              <w:left w:val="outset" w:sz="6" w:space="0" w:color="BFBFFF"/>
              <w:bottom w:val="outset" w:sz="6" w:space="0" w:color="BFBFFF"/>
              <w:right w:val="outset" w:sz="6" w:space="0" w:color="BFBFFF"/>
            </w:tcBorders>
            <w:hideMark/>
          </w:tcPr>
          <w:p w14:paraId="17ACF9CE" w14:textId="77777777" w:rsidR="00963D32" w:rsidRPr="00963D32" w:rsidRDefault="00963D32" w:rsidP="00963D32">
            <w:pPr>
              <w:rPr>
                <w:rFonts w:asciiTheme="majorHAnsi" w:eastAsia="Times New Roman" w:hAnsiTheme="majorHAnsi" w:cs="Times New Roman"/>
                <w:szCs w:val="20"/>
              </w:rPr>
            </w:pPr>
            <w:r w:rsidRPr="00963D32">
              <w:rPr>
                <w:rFonts w:asciiTheme="majorHAnsi" w:eastAsia="Times New Roman" w:hAnsiTheme="majorHAnsi" w:cs="Times New Roman"/>
                <w:szCs w:val="20"/>
              </w:rPr>
              <w:t>...</w:t>
            </w:r>
          </w:p>
        </w:tc>
        <w:tc>
          <w:tcPr>
            <w:tcW w:w="0" w:type="auto"/>
            <w:tcBorders>
              <w:top w:val="outset" w:sz="6" w:space="0" w:color="BFBFFF"/>
              <w:left w:val="outset" w:sz="6" w:space="0" w:color="BFBFFF"/>
              <w:bottom w:val="outset" w:sz="6" w:space="0" w:color="BFBFFF"/>
              <w:right w:val="outset" w:sz="6" w:space="0" w:color="BFBFFF"/>
            </w:tcBorders>
            <w:hideMark/>
          </w:tcPr>
          <w:p w14:paraId="61F80480" w14:textId="77777777" w:rsidR="00963D32" w:rsidRPr="00963D32" w:rsidRDefault="00963D32" w:rsidP="00963D32">
            <w:pPr>
              <w:rPr>
                <w:rFonts w:asciiTheme="majorHAnsi" w:eastAsia="Times New Roman" w:hAnsiTheme="majorHAnsi" w:cs="Times New Roman"/>
                <w:szCs w:val="20"/>
              </w:rPr>
            </w:pPr>
            <w:r w:rsidRPr="00963D32">
              <w:rPr>
                <w:rFonts w:asciiTheme="majorHAnsi" w:eastAsia="Times New Roman" w:hAnsiTheme="majorHAnsi" w:cs="Times New Roman"/>
                <w:szCs w:val="20"/>
              </w:rPr>
              <w:t> </w:t>
            </w:r>
          </w:p>
        </w:tc>
      </w:tr>
      <w:tr w:rsidR="00963D32" w:rsidRPr="00963D32" w14:paraId="3757369F" w14:textId="77777777" w:rsidTr="00963D32">
        <w:tc>
          <w:tcPr>
            <w:tcW w:w="3330" w:type="dxa"/>
            <w:tcBorders>
              <w:top w:val="outset" w:sz="6" w:space="0" w:color="BFBFFF"/>
              <w:left w:val="outset" w:sz="6" w:space="0" w:color="BFBFFF"/>
              <w:bottom w:val="outset" w:sz="6" w:space="0" w:color="BFBFFF"/>
              <w:right w:val="outset" w:sz="6" w:space="0" w:color="BFBFFF"/>
            </w:tcBorders>
            <w:hideMark/>
          </w:tcPr>
          <w:p w14:paraId="3C57D7D3" w14:textId="77777777" w:rsidR="00963D32" w:rsidRPr="00963D32" w:rsidRDefault="00963D32" w:rsidP="00963D32">
            <w:pPr>
              <w:rPr>
                <w:rFonts w:asciiTheme="majorHAnsi" w:eastAsia="Times New Roman" w:hAnsiTheme="majorHAnsi" w:cs="Times New Roman"/>
                <w:szCs w:val="20"/>
              </w:rPr>
            </w:pPr>
            <w:r w:rsidRPr="00963D32">
              <w:rPr>
                <w:rFonts w:asciiTheme="majorHAnsi" w:eastAsia="Times New Roman" w:hAnsiTheme="majorHAnsi" w:cs="Times New Roman"/>
                <w:szCs w:val="20"/>
              </w:rPr>
              <w:t>...</w:t>
            </w:r>
          </w:p>
        </w:tc>
        <w:tc>
          <w:tcPr>
            <w:tcW w:w="0" w:type="auto"/>
            <w:tcBorders>
              <w:top w:val="outset" w:sz="6" w:space="0" w:color="BFBFFF"/>
              <w:left w:val="outset" w:sz="6" w:space="0" w:color="BFBFFF"/>
              <w:bottom w:val="outset" w:sz="6" w:space="0" w:color="BFBFFF"/>
              <w:right w:val="outset" w:sz="6" w:space="0" w:color="BFBFFF"/>
            </w:tcBorders>
            <w:hideMark/>
          </w:tcPr>
          <w:p w14:paraId="10FF9080" w14:textId="77777777" w:rsidR="00963D32" w:rsidRPr="00963D32" w:rsidRDefault="00963D32" w:rsidP="00963D32">
            <w:pPr>
              <w:rPr>
                <w:rFonts w:asciiTheme="majorHAnsi" w:eastAsia="Times New Roman" w:hAnsiTheme="majorHAnsi" w:cs="Times New Roman"/>
                <w:szCs w:val="20"/>
              </w:rPr>
            </w:pPr>
            <w:r w:rsidRPr="00963D32">
              <w:rPr>
                <w:rFonts w:asciiTheme="majorHAnsi" w:eastAsia="Times New Roman" w:hAnsiTheme="majorHAnsi" w:cs="Times New Roman"/>
                <w:szCs w:val="20"/>
              </w:rPr>
              <w:t> </w:t>
            </w:r>
          </w:p>
        </w:tc>
      </w:tr>
      <w:tr w:rsidR="00963D32" w:rsidRPr="00963D32" w14:paraId="3F75F20E" w14:textId="77777777" w:rsidTr="00963D32">
        <w:tc>
          <w:tcPr>
            <w:tcW w:w="3330" w:type="dxa"/>
            <w:tcBorders>
              <w:top w:val="outset" w:sz="6" w:space="0" w:color="BFBFFF"/>
              <w:left w:val="outset" w:sz="6" w:space="0" w:color="BFBFFF"/>
              <w:bottom w:val="outset" w:sz="6" w:space="0" w:color="BFBFFF"/>
              <w:right w:val="outset" w:sz="6" w:space="0" w:color="BFBFFF"/>
            </w:tcBorders>
            <w:hideMark/>
          </w:tcPr>
          <w:p w14:paraId="27D74D7A" w14:textId="77777777" w:rsidR="00963D32" w:rsidRPr="00963D32" w:rsidRDefault="00963D32" w:rsidP="00963D32">
            <w:pPr>
              <w:rPr>
                <w:rFonts w:asciiTheme="majorHAnsi" w:eastAsia="Times New Roman" w:hAnsiTheme="majorHAnsi" w:cs="Times New Roman"/>
                <w:szCs w:val="20"/>
              </w:rPr>
            </w:pPr>
            <w:r w:rsidRPr="00963D32">
              <w:rPr>
                <w:rFonts w:asciiTheme="majorHAnsi" w:eastAsia="Times New Roman" w:hAnsiTheme="majorHAnsi" w:cs="Times New Roman"/>
                <w:szCs w:val="20"/>
              </w:rPr>
              <w:t>...</w:t>
            </w:r>
          </w:p>
        </w:tc>
        <w:tc>
          <w:tcPr>
            <w:tcW w:w="0" w:type="auto"/>
            <w:tcBorders>
              <w:top w:val="outset" w:sz="6" w:space="0" w:color="BFBFFF"/>
              <w:left w:val="outset" w:sz="6" w:space="0" w:color="BFBFFF"/>
              <w:bottom w:val="outset" w:sz="6" w:space="0" w:color="BFBFFF"/>
              <w:right w:val="outset" w:sz="6" w:space="0" w:color="BFBFFF"/>
            </w:tcBorders>
            <w:hideMark/>
          </w:tcPr>
          <w:p w14:paraId="09C40163" w14:textId="77777777" w:rsidR="00963D32" w:rsidRPr="00963D32" w:rsidRDefault="00963D32" w:rsidP="00963D32">
            <w:pPr>
              <w:rPr>
                <w:rFonts w:asciiTheme="majorHAnsi" w:eastAsia="Times New Roman" w:hAnsiTheme="majorHAnsi" w:cs="Times New Roman"/>
                <w:szCs w:val="20"/>
              </w:rPr>
            </w:pPr>
            <w:r w:rsidRPr="00963D32">
              <w:rPr>
                <w:rFonts w:asciiTheme="majorHAnsi" w:eastAsia="Times New Roman" w:hAnsiTheme="majorHAnsi" w:cs="Times New Roman"/>
                <w:szCs w:val="20"/>
              </w:rPr>
              <w:t> </w:t>
            </w:r>
          </w:p>
        </w:tc>
      </w:tr>
    </w:tbl>
    <w:p w14:paraId="2AD3DAAE" w14:textId="77777777" w:rsidR="00963D32" w:rsidRPr="00963D32" w:rsidRDefault="00963D32" w:rsidP="00E0648C">
      <w:pPr>
        <w:spacing w:before="480" w:after="100" w:afterAutospacing="1"/>
        <w:rPr>
          <w:rFonts w:eastAsia="Times New Roman" w:cs="Times New Roman"/>
          <w:sz w:val="24"/>
        </w:rPr>
      </w:pPr>
      <w:bookmarkStart w:id="4" w:name="3._Stoffordnung0"/>
      <w:r w:rsidRPr="00963D32">
        <w:rPr>
          <w:rFonts w:eastAsia="Times New Roman" w:cs="Times New Roman"/>
          <w:b/>
          <w:bCs/>
          <w:sz w:val="24"/>
        </w:rPr>
        <w:t>3. Stoffordnung</w:t>
      </w:r>
      <w:bookmarkEnd w:id="4"/>
    </w:p>
    <w:p w14:paraId="1C7905A7" w14:textId="04C28BCE" w:rsidR="00963D32" w:rsidRPr="00963D32" w:rsidRDefault="00963D32" w:rsidP="00963D32">
      <w:pPr>
        <w:spacing w:before="100" w:beforeAutospacing="1" w:after="100" w:afterAutospacing="1"/>
        <w:rPr>
          <w:rFonts w:eastAsia="Times New Roman" w:cs="Times New Roman"/>
          <w:sz w:val="22"/>
          <w:szCs w:val="22"/>
        </w:rPr>
      </w:pPr>
      <w:r w:rsidRPr="00963D32">
        <w:rPr>
          <w:rFonts w:eastAsia="Times New Roman" w:cs="Times New Roman"/>
          <w:sz w:val="22"/>
          <w:szCs w:val="22"/>
        </w:rPr>
        <w:t xml:space="preserve">Die Stoffordnung i. e. S., aus der im nächsten Schritt die Arbeitgliederung entwickelt werden soll, kann man mit Hilfe eines </w:t>
      </w:r>
      <w:hyperlink r:id="rId45" w:history="1">
        <w:r w:rsidRPr="00963D32">
          <w:rPr>
            <w:rFonts w:eastAsia="Times New Roman" w:cs="Times New Roman"/>
            <w:color w:val="0000FF"/>
            <w:sz w:val="22"/>
            <w:szCs w:val="22"/>
          </w:rPr>
          <w:t>Mind Maps</w:t>
        </w:r>
      </w:hyperlink>
      <w:r w:rsidRPr="00963D32">
        <w:rPr>
          <w:rFonts w:eastAsia="Times New Roman" w:cs="Times New Roman"/>
          <w:sz w:val="22"/>
          <w:szCs w:val="22"/>
        </w:rPr>
        <w:t xml:space="preserve"> nach folgendem Muster durchführen. In diesem Fall werden die im Text gegebenen Informationen in Kurzform mit Seiten- und/oder Zeilenangabe als weitere Äste an das vorhandene Mind Map angefügt.</w:t>
      </w:r>
    </w:p>
    <w:p w14:paraId="69DA933C" w14:textId="71D41071" w:rsidR="0058160D" w:rsidRDefault="0058160D" w:rsidP="0058160D">
      <w:pPr>
        <w:spacing w:before="100" w:beforeAutospacing="1" w:after="100" w:afterAutospacing="1"/>
        <w:jc w:val="center"/>
        <w:rPr>
          <w:rFonts w:ascii="Times New Roman" w:eastAsia="Times New Roman" w:hAnsi="Times New Roman" w:cs="Times New Roman"/>
          <w:sz w:val="24"/>
        </w:rPr>
      </w:pPr>
      <w:r>
        <w:rPr>
          <w:rFonts w:ascii="Times New Roman" w:eastAsia="Times New Roman" w:hAnsi="Times New Roman" w:cs="Times New Roman"/>
          <w:sz w:val="24"/>
        </w:rPr>
        <w:br w:type="page"/>
      </w:r>
    </w:p>
    <w:p w14:paraId="6F87C0AD" w14:textId="0039762F" w:rsidR="00963D32" w:rsidRPr="00963D32" w:rsidRDefault="00963D32" w:rsidP="0058160D">
      <w:pPr>
        <w:spacing w:before="100" w:beforeAutospacing="1" w:after="100" w:afterAutospacing="1"/>
        <w:jc w:val="center"/>
        <w:rPr>
          <w:rFonts w:ascii="Times New Roman" w:eastAsia="Times New Roman" w:hAnsi="Times New Roman" w:cs="Times New Roman"/>
          <w:sz w:val="24"/>
        </w:rPr>
      </w:pPr>
    </w:p>
    <w:p w14:paraId="014F4E26" w14:textId="360998F3" w:rsidR="00963D32" w:rsidRPr="00963D32" w:rsidRDefault="00963D32" w:rsidP="00963D32">
      <w:pPr>
        <w:spacing w:before="100" w:beforeAutospacing="1" w:after="100" w:afterAutospacing="1"/>
        <w:rPr>
          <w:rFonts w:eastAsia="Times New Roman" w:cs="Times New Roman"/>
          <w:sz w:val="24"/>
        </w:rPr>
      </w:pPr>
      <w:bookmarkStart w:id="5" w:name="4._Arbeitsgliederung"/>
      <w:r w:rsidRPr="00963D32">
        <w:rPr>
          <w:rFonts w:eastAsia="Times New Roman" w:cs="Times New Roman"/>
          <w:b/>
          <w:bCs/>
          <w:sz w:val="24"/>
        </w:rPr>
        <w:t>4. Arbeitsgliederung</w:t>
      </w:r>
      <w:bookmarkEnd w:id="5"/>
    </w:p>
    <w:p w14:paraId="5A75CA1D" w14:textId="293D66FD" w:rsidR="00963D32" w:rsidRPr="00963D32" w:rsidRDefault="0058160D" w:rsidP="0058160D">
      <w:pPr>
        <w:spacing w:before="60" w:after="60"/>
        <w:rPr>
          <w:rFonts w:eastAsia="Times New Roman" w:cs="Times New Roman"/>
          <w:sz w:val="22"/>
          <w:szCs w:val="22"/>
        </w:rPr>
      </w:pPr>
      <w:r w:rsidRPr="0058160D">
        <w:rPr>
          <w:rFonts w:cs="Arial"/>
          <w:noProof/>
          <w:color w:val="0000FF"/>
          <w:sz w:val="22"/>
          <w:szCs w:val="22"/>
        </w:rPr>
        <w:drawing>
          <wp:anchor distT="0" distB="0" distL="114300" distR="114300" simplePos="0" relativeHeight="251662336" behindDoc="0" locked="0" layoutInCell="1" allowOverlap="1" wp14:anchorId="4457895D" wp14:editId="04758F91">
            <wp:simplePos x="0" y="0"/>
            <wp:positionH relativeFrom="column">
              <wp:posOffset>2447258</wp:posOffset>
            </wp:positionH>
            <wp:positionV relativeFrom="paragraph">
              <wp:posOffset>511721</wp:posOffset>
            </wp:positionV>
            <wp:extent cx="3283978" cy="2042931"/>
            <wp:effectExtent l="0" t="0" r="0" b="0"/>
            <wp:wrapSquare wrapText="bothSides"/>
            <wp:docPr id="11" name="Grafik 1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83978" cy="20429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3D32" w:rsidRPr="00963D32">
        <w:rPr>
          <w:rFonts w:eastAsia="Times New Roman" w:cs="Times New Roman"/>
          <w:sz w:val="22"/>
          <w:szCs w:val="22"/>
        </w:rPr>
        <w:t>Was bei der Stoffsammlung zusammengetragen und bei der Stoffordnung geordnet worden ist, wird im vierten Arbeitsschritt in eine bestimmte Reihenfolge gebracht und als Arbeitsgliederung gestaltet.</w:t>
      </w:r>
    </w:p>
    <w:p w14:paraId="73D7B138" w14:textId="5F57B462" w:rsidR="00963D32" w:rsidRPr="00963D32" w:rsidRDefault="00963D32" w:rsidP="0058160D">
      <w:pPr>
        <w:spacing w:beforeLines="60" w:before="144" w:afterLines="60" w:after="144"/>
        <w:rPr>
          <w:rFonts w:eastAsia="Times New Roman" w:cs="Times New Roman"/>
          <w:sz w:val="22"/>
          <w:szCs w:val="22"/>
        </w:rPr>
      </w:pPr>
      <w:r w:rsidRPr="00963D32">
        <w:rPr>
          <w:rFonts w:eastAsia="Times New Roman" w:cs="Times New Roman"/>
          <w:sz w:val="22"/>
          <w:szCs w:val="22"/>
        </w:rPr>
        <w:t xml:space="preserve">Die Form der Arbeitsgliederung </w:t>
      </w:r>
      <w:r w:rsidR="0058160D" w:rsidRPr="0058160D">
        <w:rPr>
          <w:rFonts w:eastAsia="Times New Roman" w:cs="Times New Roman"/>
          <w:sz w:val="22"/>
          <w:szCs w:val="22"/>
        </w:rPr>
        <w:t>(</w:t>
      </w:r>
      <w:hyperlink r:id="rId48" w:anchor="Das Buchstaben-Ziffern-System" w:history="1">
        <w:r w:rsidR="0058160D" w:rsidRPr="00963D32">
          <w:rPr>
            <w:rFonts w:eastAsia="Times New Roman" w:cs="Arial"/>
            <w:color w:val="0000FF"/>
            <w:sz w:val="22"/>
            <w:szCs w:val="22"/>
          </w:rPr>
          <w:t>Buchstaben-Ziffern-System</w:t>
        </w:r>
      </w:hyperlink>
      <w:r w:rsidR="0058160D" w:rsidRPr="0058160D">
        <w:rPr>
          <w:rFonts w:eastAsia="Times New Roman" w:cs="Arial"/>
          <w:sz w:val="22"/>
          <w:szCs w:val="22"/>
        </w:rPr>
        <w:t xml:space="preserve"> oder </w:t>
      </w:r>
      <w:hyperlink r:id="rId49" w:anchor="Dezimalklassifikationssystem" w:history="1">
        <w:r w:rsidR="0058160D" w:rsidRPr="00963D32">
          <w:rPr>
            <w:rFonts w:eastAsia="Times New Roman" w:cs="Arial"/>
            <w:color w:val="0000FF"/>
            <w:sz w:val="22"/>
            <w:szCs w:val="22"/>
          </w:rPr>
          <w:t>Dezimalklassifikationssystem</w:t>
        </w:r>
      </w:hyperlink>
      <w:r w:rsidR="0058160D" w:rsidRPr="0058160D">
        <w:rPr>
          <w:rFonts w:eastAsia="Times New Roman" w:cs="Arial"/>
          <w:sz w:val="22"/>
          <w:szCs w:val="22"/>
        </w:rPr>
        <w:t xml:space="preserve">) </w:t>
      </w:r>
      <w:r w:rsidRPr="00963D32">
        <w:rPr>
          <w:rFonts w:eastAsia="Times New Roman" w:cs="Times New Roman"/>
          <w:sz w:val="22"/>
          <w:szCs w:val="22"/>
        </w:rPr>
        <w:t>hängt dabei auch von der Form der literarischen Charakteristik ab (Einzel-, Gruppen-, Typen- oder vergleichende Charakteristik) handelt. Für die Reihenfolge der Gesichtspunkte in der Arbeitsgliederung bieten sich die Eigenschaften und Merkmale an, die eine literarische Figur charakterisieren können. Dabei kann man sich auf das obige Mind Map stützen.</w:t>
      </w:r>
    </w:p>
    <w:p w14:paraId="2191F599" w14:textId="77777777" w:rsidR="00963D32" w:rsidRPr="00963D32" w:rsidRDefault="00963D32" w:rsidP="00963D32">
      <w:pPr>
        <w:spacing w:before="100" w:beforeAutospacing="1" w:after="100" w:afterAutospacing="1"/>
        <w:outlineLvl w:val="4"/>
        <w:rPr>
          <w:rFonts w:ascii="Times New Roman" w:eastAsia="Times New Roman" w:hAnsi="Times New Roman" w:cs="Times New Roman"/>
          <w:b/>
          <w:bCs/>
          <w:szCs w:val="20"/>
        </w:rPr>
      </w:pPr>
      <w:bookmarkStart w:id="6" w:name="5._Niederschrift_der_Entwurfsfassung"/>
      <w:r w:rsidRPr="00963D32">
        <w:rPr>
          <w:rFonts w:ascii="Times New Roman" w:eastAsia="Times New Roman" w:hAnsi="Times New Roman" w:cs="Times New Roman"/>
          <w:b/>
          <w:bCs/>
          <w:szCs w:val="20"/>
        </w:rPr>
        <w:t>5</w:t>
      </w:r>
      <w:r w:rsidRPr="00963D32">
        <w:rPr>
          <w:rFonts w:eastAsia="Times New Roman" w:cs="Times New Roman"/>
          <w:b/>
          <w:bCs/>
          <w:sz w:val="24"/>
        </w:rPr>
        <w:t>. Niederschrift der Entwurfsfassung</w:t>
      </w:r>
      <w:bookmarkEnd w:id="6"/>
    </w:p>
    <w:p w14:paraId="544D6F19" w14:textId="360737DA" w:rsidR="00963D32" w:rsidRPr="00963D32" w:rsidRDefault="00963D32" w:rsidP="0058160D">
      <w:pPr>
        <w:spacing w:beforeLines="60" w:before="144" w:afterLines="60" w:after="144"/>
        <w:rPr>
          <w:rFonts w:eastAsia="Times New Roman" w:cs="Times New Roman"/>
          <w:sz w:val="22"/>
          <w:szCs w:val="22"/>
        </w:rPr>
      </w:pPr>
      <w:r w:rsidRPr="00963D32">
        <w:rPr>
          <w:rFonts w:eastAsia="Times New Roman" w:cs="Times New Roman"/>
          <w:sz w:val="22"/>
          <w:szCs w:val="22"/>
        </w:rPr>
        <w:t xml:space="preserve">Ob und wenn ja, in welcher Form bei der Bewältigung der Schreibaufgabe Konzeptfassung vollständig oder nur in Teilen geschrieben wird, hängt von vielen Faktoren ab. </w:t>
      </w:r>
      <w:r w:rsidR="0058160D">
        <w:rPr>
          <w:rFonts w:eastAsia="Times New Roman" w:cs="Times New Roman"/>
          <w:sz w:val="22"/>
          <w:szCs w:val="22"/>
        </w:rPr>
        <w:t xml:space="preserve"> </w:t>
      </w:r>
      <w:r w:rsidRPr="00963D32">
        <w:rPr>
          <w:rFonts w:eastAsia="Times New Roman" w:cs="Times New Roman"/>
          <w:sz w:val="22"/>
          <w:szCs w:val="22"/>
        </w:rPr>
        <w:t xml:space="preserve">Im Entwurf sollte </w:t>
      </w:r>
      <w:r w:rsidR="0058160D" w:rsidRPr="0058160D">
        <w:rPr>
          <w:rFonts w:eastAsia="Times New Roman" w:cs="Times New Roman"/>
          <w:sz w:val="22"/>
          <w:szCs w:val="22"/>
        </w:rPr>
        <w:t xml:space="preserve">jedenfalls </w:t>
      </w:r>
      <w:r w:rsidRPr="00963D32">
        <w:rPr>
          <w:rFonts w:eastAsia="Times New Roman" w:cs="Times New Roman"/>
          <w:sz w:val="22"/>
          <w:szCs w:val="22"/>
        </w:rPr>
        <w:t xml:space="preserve">auch der nötige </w:t>
      </w:r>
      <w:hyperlink r:id="rId50" w:anchor="Textbezug" w:history="1">
        <w:r w:rsidRPr="00963D32">
          <w:rPr>
            <w:rFonts w:eastAsia="Times New Roman" w:cs="Times New Roman"/>
            <w:color w:val="0000FF"/>
            <w:sz w:val="22"/>
            <w:szCs w:val="22"/>
          </w:rPr>
          <w:t>Textbezug</w:t>
        </w:r>
      </w:hyperlink>
      <w:r w:rsidRPr="00963D32">
        <w:rPr>
          <w:rFonts w:eastAsia="Times New Roman" w:cs="Times New Roman"/>
          <w:sz w:val="22"/>
          <w:szCs w:val="22"/>
        </w:rPr>
        <w:t xml:space="preserve"> hergestellt werden, in dem die Aussagen </w:t>
      </w:r>
      <w:hyperlink r:id="rId51" w:anchor="Textbeleg" w:history="1">
        <w:r w:rsidRPr="00963D32">
          <w:rPr>
            <w:rFonts w:eastAsia="Times New Roman" w:cs="Times New Roman"/>
            <w:color w:val="0000FF"/>
            <w:sz w:val="22"/>
            <w:szCs w:val="22"/>
          </w:rPr>
          <w:t>belegt</w:t>
        </w:r>
      </w:hyperlink>
      <w:r w:rsidRPr="00963D32">
        <w:rPr>
          <w:rFonts w:eastAsia="Times New Roman" w:cs="Times New Roman"/>
          <w:sz w:val="22"/>
          <w:szCs w:val="22"/>
        </w:rPr>
        <w:t xml:space="preserve"> werden.</w:t>
      </w:r>
      <w:r w:rsidR="0058160D">
        <w:rPr>
          <w:rFonts w:eastAsia="Times New Roman" w:cs="Times New Roman"/>
          <w:sz w:val="22"/>
          <w:szCs w:val="22"/>
        </w:rPr>
        <w:t xml:space="preserve"> </w:t>
      </w:r>
      <w:r w:rsidRPr="00963D32">
        <w:rPr>
          <w:rFonts w:eastAsia="Times New Roman" w:cs="Times New Roman"/>
          <w:sz w:val="22"/>
          <w:szCs w:val="22"/>
        </w:rPr>
        <w:t xml:space="preserve">Handelt es sich bei der produktorientierten Schreibaufgabe um eine </w:t>
      </w:r>
      <w:hyperlink r:id="rId52" w:anchor="Übungsaufgabe" w:history="1">
        <w:r w:rsidRPr="00963D32">
          <w:rPr>
            <w:rFonts w:eastAsia="Times New Roman" w:cs="Times New Roman"/>
            <w:color w:val="0000FF"/>
            <w:sz w:val="22"/>
            <w:szCs w:val="22"/>
          </w:rPr>
          <w:t>Übungsaufgabe</w:t>
        </w:r>
      </w:hyperlink>
      <w:r w:rsidRPr="00963D32">
        <w:rPr>
          <w:rFonts w:eastAsia="Times New Roman" w:cs="Times New Roman"/>
          <w:sz w:val="22"/>
          <w:szCs w:val="22"/>
        </w:rPr>
        <w:t xml:space="preserve"> ist in jedem Fall das Schreiben eines (Teil-)Entwurfs angeraten, weil man vor der Niederschrift der Endfassung ggf. das </w:t>
      </w:r>
      <w:hyperlink r:id="rId53" w:anchor="Feedback" w:history="1">
        <w:r w:rsidRPr="00963D32">
          <w:rPr>
            <w:rFonts w:eastAsia="Times New Roman" w:cs="Times New Roman"/>
            <w:color w:val="0000FF"/>
            <w:sz w:val="22"/>
            <w:szCs w:val="22"/>
          </w:rPr>
          <w:t>Feedback</w:t>
        </w:r>
      </w:hyperlink>
      <w:r w:rsidRPr="00963D32">
        <w:rPr>
          <w:rFonts w:eastAsia="Times New Roman" w:cs="Times New Roman"/>
          <w:sz w:val="22"/>
          <w:szCs w:val="22"/>
        </w:rPr>
        <w:t xml:space="preserve"> der Lehrkraft oder von Mitschüler/-innen (</w:t>
      </w:r>
      <w:hyperlink r:id="rId54" w:anchor="Peer-Feedback" w:history="1">
        <w:r w:rsidRPr="00963D32">
          <w:rPr>
            <w:rFonts w:eastAsia="Times New Roman" w:cs="Times New Roman"/>
            <w:color w:val="0000FF"/>
            <w:sz w:val="22"/>
            <w:szCs w:val="22"/>
          </w:rPr>
          <w:t>Peer-Feedback</w:t>
        </w:r>
      </w:hyperlink>
      <w:r w:rsidRPr="00963D32">
        <w:rPr>
          <w:rFonts w:eastAsia="Times New Roman" w:cs="Times New Roman"/>
          <w:sz w:val="22"/>
          <w:szCs w:val="22"/>
        </w:rPr>
        <w:t>) einholen kann.</w:t>
      </w:r>
    </w:p>
    <w:p w14:paraId="573FDEC0" w14:textId="77777777" w:rsidR="00963D32" w:rsidRPr="00963D32" w:rsidRDefault="00963D32" w:rsidP="00963D32">
      <w:pPr>
        <w:spacing w:before="100" w:beforeAutospacing="1" w:after="100" w:afterAutospacing="1"/>
        <w:outlineLvl w:val="4"/>
        <w:rPr>
          <w:rFonts w:eastAsia="Times New Roman" w:cs="Times New Roman"/>
          <w:b/>
          <w:bCs/>
          <w:sz w:val="24"/>
        </w:rPr>
      </w:pPr>
      <w:bookmarkStart w:id="7" w:name="6._Überarbeiten_der_Entwurfsfassung"/>
      <w:r w:rsidRPr="00963D32">
        <w:rPr>
          <w:rFonts w:eastAsia="Times New Roman" w:cs="Times New Roman"/>
          <w:b/>
          <w:bCs/>
          <w:sz w:val="24"/>
        </w:rPr>
        <w:t>6. Überarbeiten der Entwurfsfassung</w:t>
      </w:r>
      <w:bookmarkEnd w:id="7"/>
    </w:p>
    <w:p w14:paraId="485156D3" w14:textId="58C817D1" w:rsidR="00963D32" w:rsidRPr="00963D32" w:rsidRDefault="00963D32" w:rsidP="0058160D">
      <w:pPr>
        <w:spacing w:before="60" w:after="60"/>
        <w:rPr>
          <w:rFonts w:eastAsia="Times New Roman" w:cs="Times New Roman"/>
          <w:sz w:val="22"/>
          <w:szCs w:val="22"/>
        </w:rPr>
      </w:pPr>
      <w:r w:rsidRPr="00963D32">
        <w:rPr>
          <w:rFonts w:eastAsia="Times New Roman" w:cs="Times New Roman"/>
          <w:sz w:val="22"/>
          <w:szCs w:val="22"/>
        </w:rPr>
        <w:t xml:space="preserve">Auch das </w:t>
      </w:r>
      <w:hyperlink r:id="rId55" w:history="1">
        <w:r w:rsidRPr="00963D32">
          <w:rPr>
            <w:rFonts w:eastAsia="Times New Roman" w:cs="Times New Roman"/>
            <w:color w:val="0000FF"/>
            <w:sz w:val="22"/>
            <w:szCs w:val="22"/>
          </w:rPr>
          <w:t>Überarbeiten des eigenen Textes</w:t>
        </w:r>
      </w:hyperlink>
      <w:r w:rsidRPr="00963D32">
        <w:rPr>
          <w:rFonts w:eastAsia="Times New Roman" w:cs="Times New Roman"/>
          <w:sz w:val="22"/>
          <w:szCs w:val="22"/>
        </w:rPr>
        <w:t xml:space="preserve"> will gelernt sein. Wenn man </w:t>
      </w:r>
      <w:hyperlink r:id="rId56" w:anchor="Feedback" w:history="1">
        <w:r w:rsidRPr="00963D32">
          <w:rPr>
            <w:rFonts w:eastAsia="Times New Roman" w:cs="Times New Roman"/>
            <w:color w:val="0000FF"/>
            <w:sz w:val="22"/>
            <w:szCs w:val="22"/>
          </w:rPr>
          <w:t>Feedback</w:t>
        </w:r>
      </w:hyperlink>
      <w:r w:rsidRPr="00963D32">
        <w:rPr>
          <w:rFonts w:eastAsia="Times New Roman" w:cs="Times New Roman"/>
          <w:sz w:val="22"/>
          <w:szCs w:val="22"/>
        </w:rPr>
        <w:t xml:space="preserve"> erhalten hat, kann man entscheiden, ob und wie man dies bei seiner Überarbeitung berücksichtigen will. </w:t>
      </w:r>
    </w:p>
    <w:p w14:paraId="737CA5C8" w14:textId="2AEDED5F" w:rsidR="00963D32" w:rsidRPr="00963D32" w:rsidRDefault="00963D32" w:rsidP="0058160D">
      <w:pPr>
        <w:spacing w:before="60" w:after="60"/>
        <w:rPr>
          <w:rFonts w:eastAsia="Times New Roman" w:cs="Times New Roman"/>
          <w:sz w:val="22"/>
          <w:szCs w:val="22"/>
        </w:rPr>
      </w:pPr>
      <w:r w:rsidRPr="00963D32">
        <w:rPr>
          <w:rFonts w:eastAsia="Times New Roman" w:cs="Times New Roman"/>
          <w:sz w:val="22"/>
          <w:szCs w:val="22"/>
        </w:rPr>
        <w:t xml:space="preserve">Vor allem aber sollte der Text planvoll überarbeitet werden. Das bedeutet, dass der Text nicht als Ganzes oder in bestimmten Teilen "über den Haufen geworfen wird" oder nur kleine unsystematische "Schönheitsreparaturen" vorgenommen werden Bei der </w:t>
      </w:r>
      <w:hyperlink r:id="rId57" w:anchor="Strategie des planvollen Untersuchens und Überarbeitens" w:history="1">
        <w:r w:rsidRPr="00963D32">
          <w:rPr>
            <w:rFonts w:eastAsia="Times New Roman" w:cs="Times New Roman"/>
            <w:color w:val="0000FF"/>
            <w:sz w:val="22"/>
            <w:szCs w:val="22"/>
          </w:rPr>
          <w:t>Strategie des planvollen Untersuchens und Überarbeitens</w:t>
        </w:r>
      </w:hyperlink>
      <w:r w:rsidRPr="00963D32">
        <w:rPr>
          <w:rFonts w:eastAsia="Times New Roman" w:cs="Times New Roman"/>
          <w:sz w:val="22"/>
          <w:szCs w:val="22"/>
        </w:rPr>
        <w:t xml:space="preserve"> muss man dagegen</w:t>
      </w:r>
    </w:p>
    <w:p w14:paraId="0FF0CE4A" w14:textId="77777777" w:rsidR="00963D32" w:rsidRPr="00963D32" w:rsidRDefault="00963D32" w:rsidP="00E0648C">
      <w:pPr>
        <w:numPr>
          <w:ilvl w:val="0"/>
          <w:numId w:val="35"/>
        </w:numPr>
        <w:tabs>
          <w:tab w:val="clear" w:pos="720"/>
          <w:tab w:val="num" w:pos="851"/>
        </w:tabs>
        <w:spacing w:before="45" w:after="45"/>
        <w:ind w:left="851"/>
        <w:rPr>
          <w:rFonts w:eastAsia="Times New Roman" w:cs="Times New Roman"/>
          <w:sz w:val="22"/>
          <w:szCs w:val="22"/>
        </w:rPr>
      </w:pPr>
      <w:r w:rsidRPr="00963D32">
        <w:rPr>
          <w:rFonts w:eastAsia="Times New Roman" w:cs="Times New Roman"/>
          <w:sz w:val="22"/>
          <w:szCs w:val="22"/>
        </w:rPr>
        <w:t>erkennen, was überhaupt überarbeitet werden sollte (</w:t>
      </w:r>
      <w:r w:rsidRPr="00963D32">
        <w:rPr>
          <w:rFonts w:eastAsia="Times New Roman" w:cs="Times New Roman"/>
          <w:b/>
          <w:bCs/>
          <w:sz w:val="22"/>
          <w:szCs w:val="22"/>
        </w:rPr>
        <w:t>identifizieren</w:t>
      </w:r>
      <w:r w:rsidRPr="00963D32">
        <w:rPr>
          <w:rFonts w:eastAsia="Times New Roman" w:cs="Times New Roman"/>
          <w:sz w:val="22"/>
          <w:szCs w:val="22"/>
        </w:rPr>
        <w:t>)</w:t>
      </w:r>
    </w:p>
    <w:p w14:paraId="24269E43" w14:textId="77777777" w:rsidR="00963D32" w:rsidRPr="00963D32" w:rsidRDefault="00963D32" w:rsidP="00E0648C">
      <w:pPr>
        <w:numPr>
          <w:ilvl w:val="0"/>
          <w:numId w:val="35"/>
        </w:numPr>
        <w:tabs>
          <w:tab w:val="clear" w:pos="720"/>
          <w:tab w:val="num" w:pos="851"/>
        </w:tabs>
        <w:spacing w:before="45" w:after="45"/>
        <w:ind w:left="851"/>
        <w:rPr>
          <w:rFonts w:eastAsia="Times New Roman" w:cs="Times New Roman"/>
          <w:sz w:val="22"/>
          <w:szCs w:val="22"/>
        </w:rPr>
      </w:pPr>
      <w:r w:rsidRPr="00963D32">
        <w:rPr>
          <w:rFonts w:eastAsia="Times New Roman" w:cs="Times New Roman"/>
          <w:sz w:val="22"/>
          <w:szCs w:val="22"/>
        </w:rPr>
        <w:t>überlegen, um welches Schreibproblem es sich dabei handelt und sich Gedanken darüber machen, wie man es lösen könnte (</w:t>
      </w:r>
      <w:r w:rsidRPr="00963D32">
        <w:rPr>
          <w:rFonts w:eastAsia="Times New Roman" w:cs="Times New Roman"/>
          <w:b/>
          <w:bCs/>
          <w:sz w:val="22"/>
          <w:szCs w:val="22"/>
        </w:rPr>
        <w:t>diagnostizieren</w:t>
      </w:r>
      <w:r w:rsidRPr="00963D32">
        <w:rPr>
          <w:rFonts w:eastAsia="Times New Roman" w:cs="Times New Roman"/>
          <w:sz w:val="22"/>
          <w:szCs w:val="22"/>
        </w:rPr>
        <w:t>)</w:t>
      </w:r>
    </w:p>
    <w:p w14:paraId="78923EB6" w14:textId="77777777" w:rsidR="00963D32" w:rsidRPr="00963D32" w:rsidRDefault="00963D32" w:rsidP="00E0648C">
      <w:pPr>
        <w:numPr>
          <w:ilvl w:val="0"/>
          <w:numId w:val="35"/>
        </w:numPr>
        <w:tabs>
          <w:tab w:val="clear" w:pos="720"/>
          <w:tab w:val="num" w:pos="851"/>
        </w:tabs>
        <w:spacing w:before="45" w:after="45"/>
        <w:ind w:left="851"/>
        <w:rPr>
          <w:rFonts w:eastAsia="Times New Roman" w:cs="Times New Roman"/>
          <w:sz w:val="22"/>
          <w:szCs w:val="22"/>
        </w:rPr>
      </w:pPr>
      <w:r w:rsidRPr="00963D32">
        <w:rPr>
          <w:rFonts w:eastAsia="Times New Roman" w:cs="Times New Roman"/>
          <w:sz w:val="22"/>
          <w:szCs w:val="22"/>
        </w:rPr>
        <w:t>anwenden, was einem nach der Prüfung verschiedener Möglichkeiten als das am besten Geeignete erscheint (</w:t>
      </w:r>
      <w:r w:rsidRPr="00963D32">
        <w:rPr>
          <w:rFonts w:eastAsia="Times New Roman" w:cs="Times New Roman"/>
          <w:b/>
          <w:bCs/>
          <w:sz w:val="22"/>
          <w:szCs w:val="22"/>
        </w:rPr>
        <w:t>revidieren</w:t>
      </w:r>
      <w:r w:rsidRPr="00963D32">
        <w:rPr>
          <w:rFonts w:eastAsia="Times New Roman" w:cs="Times New Roman"/>
          <w:sz w:val="22"/>
          <w:szCs w:val="22"/>
        </w:rPr>
        <w:t xml:space="preserve">) </w:t>
      </w:r>
      <w:bookmarkStart w:id="8" w:name="7._Niederschrift_der_literarischen_Chara"/>
      <w:bookmarkEnd w:id="8"/>
    </w:p>
    <w:p w14:paraId="1D7CCC2C" w14:textId="77777777" w:rsidR="00963D32" w:rsidRPr="00963D32" w:rsidRDefault="00963D32" w:rsidP="00963D32">
      <w:pPr>
        <w:spacing w:before="270" w:after="100" w:afterAutospacing="1"/>
        <w:outlineLvl w:val="4"/>
        <w:rPr>
          <w:rFonts w:eastAsia="Times New Roman" w:cs="Times New Roman"/>
          <w:b/>
          <w:bCs/>
          <w:sz w:val="24"/>
        </w:rPr>
      </w:pPr>
      <w:r w:rsidRPr="00963D32">
        <w:rPr>
          <w:rFonts w:eastAsia="Times New Roman" w:cs="Times New Roman"/>
          <w:b/>
          <w:bCs/>
          <w:sz w:val="24"/>
        </w:rPr>
        <w:t>7. Niederschrift der literarischen Charakteristik</w:t>
      </w:r>
    </w:p>
    <w:p w14:paraId="57B177CB" w14:textId="77777777" w:rsidR="00963D32" w:rsidRPr="00963D32" w:rsidRDefault="00963D32" w:rsidP="00963D32">
      <w:pPr>
        <w:spacing w:before="45"/>
        <w:rPr>
          <w:rFonts w:ascii="Times New Roman" w:eastAsia="Times New Roman" w:hAnsi="Times New Roman" w:cs="Times New Roman"/>
          <w:sz w:val="24"/>
        </w:rPr>
      </w:pPr>
      <w:r w:rsidRPr="00963D32">
        <w:rPr>
          <w:rFonts w:ascii="Times New Roman" w:eastAsia="Times New Roman" w:hAnsi="Times New Roman" w:cs="Times New Roman"/>
          <w:sz w:val="24"/>
        </w:rPr>
        <w:t>Am Ende wird die überarbeite Fassung der literarischen Charakteristik niedergeschrieben.</w:t>
      </w:r>
    </w:p>
    <w:p w14:paraId="56265082" w14:textId="7B4B62CB" w:rsidR="00746454" w:rsidRDefault="00746454" w:rsidP="00E0648C">
      <w:pPr>
        <w:pStyle w:val="StandardWeb"/>
        <w:spacing w:before="60" w:beforeAutospacing="0" w:after="60" w:afterAutospacing="0"/>
        <w:rPr>
          <w:rFonts w:asciiTheme="majorHAnsi" w:eastAsiaTheme="minorEastAsia" w:hAnsiTheme="majorHAnsi" w:cs="Arial"/>
          <w:sz w:val="20"/>
          <w:szCs w:val="20"/>
        </w:rPr>
      </w:pPr>
    </w:p>
    <w:p w14:paraId="07EBD745" w14:textId="1B550982" w:rsidR="00E0648C" w:rsidRPr="00E0648C" w:rsidRDefault="00E0648C" w:rsidP="00E0648C">
      <w:pPr>
        <w:pStyle w:val="StandardWeb"/>
        <w:spacing w:beforeLines="120" w:before="288" w:beforeAutospacing="0"/>
        <w:jc w:val="center"/>
        <w:rPr>
          <w:rFonts w:asciiTheme="majorHAnsi" w:eastAsiaTheme="minorEastAsia" w:hAnsiTheme="majorHAnsi" w:cs="Arial"/>
          <w:sz w:val="20"/>
          <w:szCs w:val="20"/>
        </w:rPr>
      </w:pPr>
      <w:r w:rsidRPr="00E0648C">
        <w:rPr>
          <w:rFonts w:asciiTheme="majorHAnsi" w:eastAsiaTheme="minorEastAsia" w:hAnsiTheme="majorHAnsi" w:cs="Arial"/>
          <w:sz w:val="20"/>
          <w:szCs w:val="20"/>
        </w:rPr>
        <w:t xml:space="preserve">Mehr: </w:t>
      </w:r>
      <w:hyperlink r:id="rId58" w:history="1">
        <w:r w:rsidRPr="00E0648C">
          <w:rPr>
            <w:rStyle w:val="Hyperlink"/>
            <w:rFonts w:asciiTheme="majorHAnsi" w:eastAsiaTheme="minorEastAsia" w:hAnsiTheme="majorHAnsi" w:cs="Arial"/>
            <w:sz w:val="20"/>
            <w:szCs w:val="20"/>
            <w:u w:val="none"/>
          </w:rPr>
          <w:t>https://www.teachsam.de/deutsch/d_schreibf/schr_schule/txtinterpr/formen/litcha/litcha_3_1.htm</w:t>
        </w:r>
      </w:hyperlink>
    </w:p>
    <w:sectPr w:rsidR="00E0648C" w:rsidRPr="00E0648C"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D12DF" w14:textId="77777777" w:rsidR="001C48B4" w:rsidRDefault="001C48B4" w:rsidP="003016EC">
      <w:r>
        <w:separator/>
      </w:r>
    </w:p>
  </w:endnote>
  <w:endnote w:type="continuationSeparator" w:id="0">
    <w:p w14:paraId="4711636C" w14:textId="77777777" w:rsidR="001C48B4" w:rsidRDefault="001C48B4"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E342" w14:textId="77777777" w:rsidR="0081164E" w:rsidRPr="007D051E" w:rsidRDefault="0081164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7184" behindDoc="0" locked="0" layoutInCell="1" allowOverlap="1" wp14:anchorId="30868AC8" wp14:editId="3486F937">
          <wp:simplePos x="0" y="0"/>
          <wp:positionH relativeFrom="column">
            <wp:posOffset>5016500</wp:posOffset>
          </wp:positionH>
          <wp:positionV relativeFrom="paragraph">
            <wp:posOffset>192405</wp:posOffset>
          </wp:positionV>
          <wp:extent cx="571500" cy="215900"/>
          <wp:effectExtent l="0" t="0" r="0" b="0"/>
          <wp:wrapSquare wrapText="bothSides"/>
          <wp:docPr id="5"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24A0" w14:textId="77777777" w:rsidR="0081164E" w:rsidRPr="007D051E" w:rsidRDefault="0081164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5136" behindDoc="0" locked="0" layoutInCell="1" allowOverlap="1" wp14:anchorId="391395A9" wp14:editId="3F6156B3">
          <wp:simplePos x="0" y="0"/>
          <wp:positionH relativeFrom="column">
            <wp:posOffset>5016500</wp:posOffset>
          </wp:positionH>
          <wp:positionV relativeFrom="paragraph">
            <wp:posOffset>192405</wp:posOffset>
          </wp:positionV>
          <wp:extent cx="571500" cy="215900"/>
          <wp:effectExtent l="0" t="0" r="0" b="0"/>
          <wp:wrapSquare wrapText="bothSides"/>
          <wp:docPr id="6" name="Grafik 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056F5" w14:textId="77777777" w:rsidR="001C48B4" w:rsidRDefault="001C48B4" w:rsidP="003016EC">
      <w:r>
        <w:separator/>
      </w:r>
    </w:p>
  </w:footnote>
  <w:footnote w:type="continuationSeparator" w:id="0">
    <w:p w14:paraId="528454FF" w14:textId="77777777" w:rsidR="001C48B4" w:rsidRDefault="001C48B4"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267AA6"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201</w:t>
    </w:r>
    <w:r w:rsidR="007D051E">
      <w:rPr>
        <w:rFonts w:asciiTheme="majorHAnsi" w:hAnsiTheme="majorHAnsi"/>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5685" w14:textId="77777777" w:rsidR="0081164E" w:rsidRPr="003B0F77" w:rsidRDefault="0081164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6160" behindDoc="0" locked="0" layoutInCell="1" allowOverlap="1" wp14:anchorId="645CC058" wp14:editId="554BDDD0">
          <wp:simplePos x="0" y="0"/>
          <wp:positionH relativeFrom="column">
            <wp:posOffset>4797425</wp:posOffset>
          </wp:positionH>
          <wp:positionV relativeFrom="paragraph">
            <wp:posOffset>-169545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7A6075B" w14:textId="77777777" w:rsidR="0081164E" w:rsidRPr="007D051E" w:rsidRDefault="0081164E" w:rsidP="007D051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8888" w14:textId="77777777" w:rsidR="0081164E" w:rsidRPr="003B0F77" w:rsidRDefault="0081164E"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4112" behindDoc="0" locked="0" layoutInCell="1" allowOverlap="1" wp14:anchorId="5A895957" wp14:editId="62354435">
          <wp:simplePos x="0" y="0"/>
          <wp:positionH relativeFrom="column">
            <wp:posOffset>4797425</wp:posOffset>
          </wp:positionH>
          <wp:positionV relativeFrom="paragraph">
            <wp:posOffset>-169545</wp:posOffset>
          </wp:positionV>
          <wp:extent cx="897890" cy="596265"/>
          <wp:effectExtent l="0" t="0" r="0" b="0"/>
          <wp:wrapSquare wrapText="bothSides"/>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teachSam-OER 201</w:t>
    </w:r>
    <w:r>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9AE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6DF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A478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05C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70C5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7CB3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0F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545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88D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70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51AE0"/>
    <w:multiLevelType w:val="hybridMultilevel"/>
    <w:tmpl w:val="50F640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30908"/>
    <w:multiLevelType w:val="multilevel"/>
    <w:tmpl w:val="2EB8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810758"/>
    <w:multiLevelType w:val="multilevel"/>
    <w:tmpl w:val="D26E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D40653"/>
    <w:multiLevelType w:val="hybridMultilevel"/>
    <w:tmpl w:val="892A93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34377A"/>
    <w:multiLevelType w:val="hybridMultilevel"/>
    <w:tmpl w:val="1416DC0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52618A"/>
    <w:multiLevelType w:val="multilevel"/>
    <w:tmpl w:val="6BB67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C12752"/>
    <w:multiLevelType w:val="multilevel"/>
    <w:tmpl w:val="7EA4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2E4EE1"/>
    <w:multiLevelType w:val="hybridMultilevel"/>
    <w:tmpl w:val="2FA88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B341939"/>
    <w:multiLevelType w:val="hybridMultilevel"/>
    <w:tmpl w:val="A7946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A50DDF"/>
    <w:multiLevelType w:val="multilevel"/>
    <w:tmpl w:val="C4A6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2561D"/>
    <w:multiLevelType w:val="multilevel"/>
    <w:tmpl w:val="CDD2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54B79"/>
    <w:multiLevelType w:val="hybridMultilevel"/>
    <w:tmpl w:val="41328B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C37AAF"/>
    <w:multiLevelType w:val="multilevel"/>
    <w:tmpl w:val="C3FC1036"/>
    <w:lvl w:ilvl="0">
      <w:start w:val="1"/>
      <w:numFmt w:val="decimal"/>
      <w:lvlText w:val="%1."/>
      <w:lvlJc w:val="left"/>
      <w:pPr>
        <w:tabs>
          <w:tab w:val="num" w:pos="-396"/>
        </w:tabs>
        <w:ind w:left="-396" w:hanging="360"/>
      </w:pPr>
    </w:lvl>
    <w:lvl w:ilvl="1" w:tentative="1">
      <w:start w:val="1"/>
      <w:numFmt w:val="decimal"/>
      <w:lvlText w:val="%2."/>
      <w:lvlJc w:val="left"/>
      <w:pPr>
        <w:tabs>
          <w:tab w:val="num" w:pos="324"/>
        </w:tabs>
        <w:ind w:left="324" w:hanging="360"/>
      </w:pPr>
    </w:lvl>
    <w:lvl w:ilvl="2" w:tentative="1">
      <w:start w:val="1"/>
      <w:numFmt w:val="decimal"/>
      <w:lvlText w:val="%3."/>
      <w:lvlJc w:val="left"/>
      <w:pPr>
        <w:tabs>
          <w:tab w:val="num" w:pos="1044"/>
        </w:tabs>
        <w:ind w:left="1044" w:hanging="360"/>
      </w:pPr>
    </w:lvl>
    <w:lvl w:ilvl="3" w:tentative="1">
      <w:start w:val="1"/>
      <w:numFmt w:val="decimal"/>
      <w:lvlText w:val="%4."/>
      <w:lvlJc w:val="left"/>
      <w:pPr>
        <w:tabs>
          <w:tab w:val="num" w:pos="1764"/>
        </w:tabs>
        <w:ind w:left="1764" w:hanging="360"/>
      </w:pPr>
    </w:lvl>
    <w:lvl w:ilvl="4" w:tentative="1">
      <w:start w:val="1"/>
      <w:numFmt w:val="decimal"/>
      <w:lvlText w:val="%5."/>
      <w:lvlJc w:val="left"/>
      <w:pPr>
        <w:tabs>
          <w:tab w:val="num" w:pos="2484"/>
        </w:tabs>
        <w:ind w:left="2484" w:hanging="360"/>
      </w:pPr>
    </w:lvl>
    <w:lvl w:ilvl="5" w:tentative="1">
      <w:start w:val="1"/>
      <w:numFmt w:val="decimal"/>
      <w:lvlText w:val="%6."/>
      <w:lvlJc w:val="left"/>
      <w:pPr>
        <w:tabs>
          <w:tab w:val="num" w:pos="3204"/>
        </w:tabs>
        <w:ind w:left="3204" w:hanging="360"/>
      </w:pPr>
    </w:lvl>
    <w:lvl w:ilvl="6" w:tentative="1">
      <w:start w:val="1"/>
      <w:numFmt w:val="decimal"/>
      <w:lvlText w:val="%7."/>
      <w:lvlJc w:val="left"/>
      <w:pPr>
        <w:tabs>
          <w:tab w:val="num" w:pos="3924"/>
        </w:tabs>
        <w:ind w:left="3924" w:hanging="360"/>
      </w:pPr>
    </w:lvl>
    <w:lvl w:ilvl="7" w:tentative="1">
      <w:start w:val="1"/>
      <w:numFmt w:val="decimal"/>
      <w:lvlText w:val="%8."/>
      <w:lvlJc w:val="left"/>
      <w:pPr>
        <w:tabs>
          <w:tab w:val="num" w:pos="4644"/>
        </w:tabs>
        <w:ind w:left="4644" w:hanging="360"/>
      </w:pPr>
    </w:lvl>
    <w:lvl w:ilvl="8" w:tentative="1">
      <w:start w:val="1"/>
      <w:numFmt w:val="decimal"/>
      <w:lvlText w:val="%9."/>
      <w:lvlJc w:val="left"/>
      <w:pPr>
        <w:tabs>
          <w:tab w:val="num" w:pos="5364"/>
        </w:tabs>
        <w:ind w:left="5364" w:hanging="360"/>
      </w:pPr>
    </w:lvl>
  </w:abstractNum>
  <w:abstractNum w:abstractNumId="23" w15:restartNumberingAfterBreak="0">
    <w:nsid w:val="475121CF"/>
    <w:multiLevelType w:val="multilevel"/>
    <w:tmpl w:val="9252F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9F5E62"/>
    <w:multiLevelType w:val="multilevel"/>
    <w:tmpl w:val="4E5E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290AA7"/>
    <w:multiLevelType w:val="hybridMultilevel"/>
    <w:tmpl w:val="D5DAAA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F3A08A3"/>
    <w:multiLevelType w:val="hybridMultilevel"/>
    <w:tmpl w:val="F6F6C24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0F1D15"/>
    <w:multiLevelType w:val="hybridMultilevel"/>
    <w:tmpl w:val="E264A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015A81"/>
    <w:multiLevelType w:val="multilevel"/>
    <w:tmpl w:val="B01E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D745FB"/>
    <w:multiLevelType w:val="multilevel"/>
    <w:tmpl w:val="EE84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01080A"/>
    <w:multiLevelType w:val="hybridMultilevel"/>
    <w:tmpl w:val="53843E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73118E"/>
    <w:multiLevelType w:val="multilevel"/>
    <w:tmpl w:val="64A4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107782"/>
    <w:multiLevelType w:val="hybridMultilevel"/>
    <w:tmpl w:val="F3E4F9E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E669A"/>
    <w:multiLevelType w:val="multilevel"/>
    <w:tmpl w:val="C4740B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7AD74B5E"/>
    <w:multiLevelType w:val="multilevel"/>
    <w:tmpl w:val="4ED6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30"/>
  </w:num>
  <w:num w:numId="4">
    <w:abstractNumId w:val="14"/>
  </w:num>
  <w:num w:numId="5">
    <w:abstractNumId w:val="26"/>
  </w:num>
  <w:num w:numId="6">
    <w:abstractNumId w:val="10"/>
  </w:num>
  <w:num w:numId="7">
    <w:abstractNumId w:val="32"/>
  </w:num>
  <w:num w:numId="8">
    <w:abstractNumId w:val="18"/>
  </w:num>
  <w:num w:numId="9">
    <w:abstractNumId w:val="28"/>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22"/>
  </w:num>
  <w:num w:numId="23">
    <w:abstractNumId w:val="23"/>
  </w:num>
  <w:num w:numId="24">
    <w:abstractNumId w:val="11"/>
  </w:num>
  <w:num w:numId="25">
    <w:abstractNumId w:val="33"/>
  </w:num>
  <w:num w:numId="26">
    <w:abstractNumId w:val="19"/>
  </w:num>
  <w:num w:numId="27">
    <w:abstractNumId w:val="29"/>
  </w:num>
  <w:num w:numId="28">
    <w:abstractNumId w:val="12"/>
  </w:num>
  <w:num w:numId="29">
    <w:abstractNumId w:val="15"/>
  </w:num>
  <w:num w:numId="30">
    <w:abstractNumId w:val="25"/>
  </w:num>
  <w:num w:numId="31">
    <w:abstractNumId w:val="34"/>
  </w:num>
  <w:num w:numId="32">
    <w:abstractNumId w:val="31"/>
  </w:num>
  <w:num w:numId="33">
    <w:abstractNumId w:val="24"/>
  </w:num>
  <w:num w:numId="34">
    <w:abstractNumId w:val="20"/>
  </w:num>
  <w:num w:numId="3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65E89"/>
    <w:rsid w:val="000A0C8B"/>
    <w:rsid w:val="000D7F4D"/>
    <w:rsid w:val="000F3433"/>
    <w:rsid w:val="00101F46"/>
    <w:rsid w:val="00153614"/>
    <w:rsid w:val="00173581"/>
    <w:rsid w:val="0018062A"/>
    <w:rsid w:val="00183329"/>
    <w:rsid w:val="001847B8"/>
    <w:rsid w:val="0019512F"/>
    <w:rsid w:val="001B52BE"/>
    <w:rsid w:val="001B6478"/>
    <w:rsid w:val="001C48B4"/>
    <w:rsid w:val="001C62B6"/>
    <w:rsid w:val="001D4D05"/>
    <w:rsid w:val="001F18EA"/>
    <w:rsid w:val="00216E98"/>
    <w:rsid w:val="00227AF7"/>
    <w:rsid w:val="00236BDA"/>
    <w:rsid w:val="0026014A"/>
    <w:rsid w:val="002614C1"/>
    <w:rsid w:val="00261609"/>
    <w:rsid w:val="00267678"/>
    <w:rsid w:val="002B6CC1"/>
    <w:rsid w:val="002C07D0"/>
    <w:rsid w:val="002D79A0"/>
    <w:rsid w:val="002F2AAA"/>
    <w:rsid w:val="002F35C0"/>
    <w:rsid w:val="003016EC"/>
    <w:rsid w:val="00322803"/>
    <w:rsid w:val="003362B3"/>
    <w:rsid w:val="00336691"/>
    <w:rsid w:val="00337996"/>
    <w:rsid w:val="0036088E"/>
    <w:rsid w:val="003A2B07"/>
    <w:rsid w:val="003A41EC"/>
    <w:rsid w:val="003B0F77"/>
    <w:rsid w:val="003D3D1E"/>
    <w:rsid w:val="00401B17"/>
    <w:rsid w:val="00405D5D"/>
    <w:rsid w:val="00424256"/>
    <w:rsid w:val="00424DCB"/>
    <w:rsid w:val="00434B2C"/>
    <w:rsid w:val="0044013C"/>
    <w:rsid w:val="00455B09"/>
    <w:rsid w:val="0047179F"/>
    <w:rsid w:val="00473430"/>
    <w:rsid w:val="00486EE5"/>
    <w:rsid w:val="004C641A"/>
    <w:rsid w:val="004E0136"/>
    <w:rsid w:val="004E1276"/>
    <w:rsid w:val="0052752D"/>
    <w:rsid w:val="00536A60"/>
    <w:rsid w:val="00546872"/>
    <w:rsid w:val="005513EF"/>
    <w:rsid w:val="0055398A"/>
    <w:rsid w:val="0055779D"/>
    <w:rsid w:val="0058160D"/>
    <w:rsid w:val="00592822"/>
    <w:rsid w:val="005B4958"/>
    <w:rsid w:val="005B7D8B"/>
    <w:rsid w:val="005D06DC"/>
    <w:rsid w:val="005D34F4"/>
    <w:rsid w:val="005D529A"/>
    <w:rsid w:val="005F1807"/>
    <w:rsid w:val="005F4234"/>
    <w:rsid w:val="005F69FC"/>
    <w:rsid w:val="00607466"/>
    <w:rsid w:val="00623D80"/>
    <w:rsid w:val="006411D4"/>
    <w:rsid w:val="00643843"/>
    <w:rsid w:val="00643CA3"/>
    <w:rsid w:val="00661704"/>
    <w:rsid w:val="00677BF5"/>
    <w:rsid w:val="00687D46"/>
    <w:rsid w:val="00697F1A"/>
    <w:rsid w:val="006A6027"/>
    <w:rsid w:val="006B6EFC"/>
    <w:rsid w:val="006D3FAD"/>
    <w:rsid w:val="00712D3C"/>
    <w:rsid w:val="007130BF"/>
    <w:rsid w:val="007143C7"/>
    <w:rsid w:val="0073794C"/>
    <w:rsid w:val="00740F29"/>
    <w:rsid w:val="00746454"/>
    <w:rsid w:val="007528A3"/>
    <w:rsid w:val="00773F41"/>
    <w:rsid w:val="007D051E"/>
    <w:rsid w:val="007D56D8"/>
    <w:rsid w:val="007F1B85"/>
    <w:rsid w:val="00805A22"/>
    <w:rsid w:val="008066B3"/>
    <w:rsid w:val="0081164E"/>
    <w:rsid w:val="00862CCC"/>
    <w:rsid w:val="00875E32"/>
    <w:rsid w:val="008A7AED"/>
    <w:rsid w:val="008B134F"/>
    <w:rsid w:val="008B49C8"/>
    <w:rsid w:val="008D7C7A"/>
    <w:rsid w:val="008E1C06"/>
    <w:rsid w:val="008F6F18"/>
    <w:rsid w:val="00913AF8"/>
    <w:rsid w:val="009226FB"/>
    <w:rsid w:val="00935348"/>
    <w:rsid w:val="009370A8"/>
    <w:rsid w:val="009628C3"/>
    <w:rsid w:val="00963D32"/>
    <w:rsid w:val="00971BE5"/>
    <w:rsid w:val="00985A16"/>
    <w:rsid w:val="00987661"/>
    <w:rsid w:val="00991DD3"/>
    <w:rsid w:val="009A5419"/>
    <w:rsid w:val="009B080D"/>
    <w:rsid w:val="009B5E08"/>
    <w:rsid w:val="009F2B54"/>
    <w:rsid w:val="009F4D42"/>
    <w:rsid w:val="00A05BA7"/>
    <w:rsid w:val="00A27D10"/>
    <w:rsid w:val="00A5476D"/>
    <w:rsid w:val="00A56570"/>
    <w:rsid w:val="00A66F60"/>
    <w:rsid w:val="00A77E95"/>
    <w:rsid w:val="00A902F7"/>
    <w:rsid w:val="00AA7AC4"/>
    <w:rsid w:val="00AB4BA4"/>
    <w:rsid w:val="00AC0782"/>
    <w:rsid w:val="00AC7B1B"/>
    <w:rsid w:val="00AC7F45"/>
    <w:rsid w:val="00AE7523"/>
    <w:rsid w:val="00AF7544"/>
    <w:rsid w:val="00B022A6"/>
    <w:rsid w:val="00B04780"/>
    <w:rsid w:val="00B378E3"/>
    <w:rsid w:val="00B45327"/>
    <w:rsid w:val="00B53E2C"/>
    <w:rsid w:val="00B86AD5"/>
    <w:rsid w:val="00B9777A"/>
    <w:rsid w:val="00BB131C"/>
    <w:rsid w:val="00BB562E"/>
    <w:rsid w:val="00BB628A"/>
    <w:rsid w:val="00BC7553"/>
    <w:rsid w:val="00C0249D"/>
    <w:rsid w:val="00C03E9B"/>
    <w:rsid w:val="00C40B74"/>
    <w:rsid w:val="00C43AFE"/>
    <w:rsid w:val="00C47743"/>
    <w:rsid w:val="00C61BAA"/>
    <w:rsid w:val="00C61D7E"/>
    <w:rsid w:val="00C75512"/>
    <w:rsid w:val="00C831BA"/>
    <w:rsid w:val="00CE62E1"/>
    <w:rsid w:val="00CF6429"/>
    <w:rsid w:val="00D24474"/>
    <w:rsid w:val="00D2507C"/>
    <w:rsid w:val="00D27051"/>
    <w:rsid w:val="00D27C96"/>
    <w:rsid w:val="00D327EA"/>
    <w:rsid w:val="00D34DBA"/>
    <w:rsid w:val="00D4235E"/>
    <w:rsid w:val="00D54650"/>
    <w:rsid w:val="00D57845"/>
    <w:rsid w:val="00D603C0"/>
    <w:rsid w:val="00DB21DD"/>
    <w:rsid w:val="00DB3D5C"/>
    <w:rsid w:val="00DC52CA"/>
    <w:rsid w:val="00E0648C"/>
    <w:rsid w:val="00E12981"/>
    <w:rsid w:val="00E765F4"/>
    <w:rsid w:val="00EB6F45"/>
    <w:rsid w:val="00EC2549"/>
    <w:rsid w:val="00EC7F58"/>
    <w:rsid w:val="00ED263A"/>
    <w:rsid w:val="00EE2BE8"/>
    <w:rsid w:val="00F0664A"/>
    <w:rsid w:val="00F300C0"/>
    <w:rsid w:val="00F32E07"/>
    <w:rsid w:val="00F3736C"/>
    <w:rsid w:val="00F7106A"/>
    <w:rsid w:val="00F8035C"/>
    <w:rsid w:val="00FA1870"/>
    <w:rsid w:val="00FA3F3F"/>
    <w:rsid w:val="00FA7678"/>
    <w:rsid w:val="00FB3475"/>
    <w:rsid w:val="00FD3807"/>
    <w:rsid w:val="00FD55C1"/>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qFormat/>
    <w:rsid w:val="00A5476D"/>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uiPriority w:val="99"/>
    <w:unhideWhenUsed/>
    <w:rsid w:val="00A5476D"/>
    <w:rPr>
      <w:rFonts w:ascii="Calibri" w:hAnsi="Calibri"/>
      <w:sz w:val="20"/>
    </w:rPr>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character" w:styleId="Fett">
    <w:name w:val="Strong"/>
    <w:qFormat/>
    <w:rsid w:val="005D06DC"/>
    <w:rPr>
      <w:b/>
      <w:bCs/>
    </w:rPr>
  </w:style>
  <w:style w:type="character" w:styleId="NichtaufgelsteErwhnung">
    <w:name w:val="Unresolved Mention"/>
    <w:basedOn w:val="Absatz-Standardschriftart"/>
    <w:uiPriority w:val="99"/>
    <w:rsid w:val="001D4D05"/>
    <w:rPr>
      <w:color w:val="605E5C"/>
      <w:shd w:val="clear" w:color="auto" w:fill="E1DFDD"/>
    </w:rPr>
  </w:style>
  <w:style w:type="table" w:styleId="Tabellenraster">
    <w:name w:val="Table Grid"/>
    <w:basedOn w:val="NormaleTabelle"/>
    <w:uiPriority w:val="59"/>
    <w:rsid w:val="0071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rVerweis">
    <w:name w:val="Intense Reference"/>
    <w:basedOn w:val="Absatz-Standardschriftart"/>
    <w:uiPriority w:val="32"/>
    <w:qFormat/>
    <w:rsid w:val="00EC7F58"/>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136923070">
      <w:bodyDiv w:val="1"/>
      <w:marLeft w:val="0"/>
      <w:marRight w:val="0"/>
      <w:marTop w:val="0"/>
      <w:marBottom w:val="0"/>
      <w:divBdr>
        <w:top w:val="none" w:sz="0" w:space="0" w:color="auto"/>
        <w:left w:val="none" w:sz="0" w:space="0" w:color="auto"/>
        <w:bottom w:val="none" w:sz="0" w:space="0" w:color="auto"/>
        <w:right w:val="none" w:sz="0" w:space="0" w:color="auto"/>
      </w:divBdr>
      <w:divsChild>
        <w:div w:id="2788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19161">
      <w:bodyDiv w:val="1"/>
      <w:marLeft w:val="0"/>
      <w:marRight w:val="0"/>
      <w:marTop w:val="0"/>
      <w:marBottom w:val="0"/>
      <w:divBdr>
        <w:top w:val="none" w:sz="0" w:space="0" w:color="auto"/>
        <w:left w:val="none" w:sz="0" w:space="0" w:color="auto"/>
        <w:bottom w:val="none" w:sz="0" w:space="0" w:color="auto"/>
        <w:right w:val="none" w:sz="0" w:space="0" w:color="auto"/>
      </w:divBdr>
    </w:div>
    <w:div w:id="175778687">
      <w:bodyDiv w:val="1"/>
      <w:marLeft w:val="0"/>
      <w:marRight w:val="0"/>
      <w:marTop w:val="0"/>
      <w:marBottom w:val="0"/>
      <w:divBdr>
        <w:top w:val="none" w:sz="0" w:space="0" w:color="auto"/>
        <w:left w:val="none" w:sz="0" w:space="0" w:color="auto"/>
        <w:bottom w:val="none" w:sz="0" w:space="0" w:color="auto"/>
        <w:right w:val="none" w:sz="0" w:space="0" w:color="auto"/>
      </w:divBdr>
      <w:divsChild>
        <w:div w:id="210626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0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04621">
      <w:bodyDiv w:val="1"/>
      <w:marLeft w:val="0"/>
      <w:marRight w:val="0"/>
      <w:marTop w:val="0"/>
      <w:marBottom w:val="0"/>
      <w:divBdr>
        <w:top w:val="none" w:sz="0" w:space="0" w:color="auto"/>
        <w:left w:val="none" w:sz="0" w:space="0" w:color="auto"/>
        <w:bottom w:val="none" w:sz="0" w:space="0" w:color="auto"/>
        <w:right w:val="none" w:sz="0" w:space="0" w:color="auto"/>
      </w:divBdr>
    </w:div>
    <w:div w:id="191697096">
      <w:bodyDiv w:val="1"/>
      <w:marLeft w:val="0"/>
      <w:marRight w:val="0"/>
      <w:marTop w:val="0"/>
      <w:marBottom w:val="0"/>
      <w:divBdr>
        <w:top w:val="none" w:sz="0" w:space="0" w:color="auto"/>
        <w:left w:val="none" w:sz="0" w:space="0" w:color="auto"/>
        <w:bottom w:val="none" w:sz="0" w:space="0" w:color="auto"/>
        <w:right w:val="none" w:sz="0" w:space="0" w:color="auto"/>
      </w:divBdr>
      <w:divsChild>
        <w:div w:id="516895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037703709">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632282">
      <w:bodyDiv w:val="1"/>
      <w:marLeft w:val="0"/>
      <w:marRight w:val="0"/>
      <w:marTop w:val="0"/>
      <w:marBottom w:val="0"/>
      <w:divBdr>
        <w:top w:val="none" w:sz="0" w:space="0" w:color="auto"/>
        <w:left w:val="none" w:sz="0" w:space="0" w:color="auto"/>
        <w:bottom w:val="none" w:sz="0" w:space="0" w:color="auto"/>
        <w:right w:val="none" w:sz="0" w:space="0" w:color="auto"/>
      </w:divBdr>
    </w:div>
    <w:div w:id="1365132748">
      <w:bodyDiv w:val="1"/>
      <w:marLeft w:val="0"/>
      <w:marRight w:val="0"/>
      <w:marTop w:val="0"/>
      <w:marBottom w:val="0"/>
      <w:divBdr>
        <w:top w:val="none" w:sz="0" w:space="0" w:color="auto"/>
        <w:left w:val="none" w:sz="0" w:space="0" w:color="auto"/>
        <w:bottom w:val="none" w:sz="0" w:space="0" w:color="auto"/>
        <w:right w:val="none" w:sz="0" w:space="0" w:color="auto"/>
      </w:divBdr>
    </w:div>
    <w:div w:id="1366128863">
      <w:bodyDiv w:val="1"/>
      <w:marLeft w:val="0"/>
      <w:marRight w:val="0"/>
      <w:marTop w:val="0"/>
      <w:marBottom w:val="0"/>
      <w:divBdr>
        <w:top w:val="none" w:sz="0" w:space="0" w:color="auto"/>
        <w:left w:val="none" w:sz="0" w:space="0" w:color="auto"/>
        <w:bottom w:val="none" w:sz="0" w:space="0" w:color="auto"/>
        <w:right w:val="none" w:sz="0" w:space="0" w:color="auto"/>
      </w:divBdr>
    </w:div>
    <w:div w:id="1470246779">
      <w:bodyDiv w:val="1"/>
      <w:marLeft w:val="0"/>
      <w:marRight w:val="0"/>
      <w:marTop w:val="0"/>
      <w:marBottom w:val="0"/>
      <w:divBdr>
        <w:top w:val="none" w:sz="0" w:space="0" w:color="auto"/>
        <w:left w:val="none" w:sz="0" w:space="0" w:color="auto"/>
        <w:bottom w:val="none" w:sz="0" w:space="0" w:color="auto"/>
        <w:right w:val="none" w:sz="0" w:space="0" w:color="auto"/>
      </w:divBdr>
      <w:divsChild>
        <w:div w:id="833567283">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4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908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162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847944">
      <w:bodyDiv w:val="1"/>
      <w:marLeft w:val="0"/>
      <w:marRight w:val="0"/>
      <w:marTop w:val="0"/>
      <w:marBottom w:val="0"/>
      <w:divBdr>
        <w:top w:val="none" w:sz="0" w:space="0" w:color="auto"/>
        <w:left w:val="none" w:sz="0" w:space="0" w:color="auto"/>
        <w:bottom w:val="none" w:sz="0" w:space="0" w:color="auto"/>
        <w:right w:val="none" w:sz="0" w:space="0" w:color="auto"/>
      </w:divBdr>
      <w:divsChild>
        <w:div w:id="151919516">
          <w:blockQuote w:val="1"/>
          <w:marLeft w:val="720"/>
          <w:marRight w:val="720"/>
          <w:marTop w:val="100"/>
          <w:marBottom w:val="100"/>
          <w:divBdr>
            <w:top w:val="none" w:sz="0" w:space="0" w:color="auto"/>
            <w:left w:val="none" w:sz="0" w:space="0" w:color="auto"/>
            <w:bottom w:val="none" w:sz="0" w:space="0" w:color="auto"/>
            <w:right w:val="none" w:sz="0" w:space="0" w:color="auto"/>
          </w:divBdr>
        </w:div>
        <w:div w:id="900100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522132">
      <w:bodyDiv w:val="1"/>
      <w:marLeft w:val="0"/>
      <w:marRight w:val="0"/>
      <w:marTop w:val="0"/>
      <w:marBottom w:val="0"/>
      <w:divBdr>
        <w:top w:val="none" w:sz="0" w:space="0" w:color="auto"/>
        <w:left w:val="none" w:sz="0" w:space="0" w:color="auto"/>
        <w:bottom w:val="none" w:sz="0" w:space="0" w:color="auto"/>
        <w:right w:val="none" w:sz="0" w:space="0" w:color="auto"/>
      </w:divBdr>
      <w:divsChild>
        <w:div w:id="334958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359501">
      <w:bodyDiv w:val="1"/>
      <w:marLeft w:val="0"/>
      <w:marRight w:val="0"/>
      <w:marTop w:val="0"/>
      <w:marBottom w:val="0"/>
      <w:divBdr>
        <w:top w:val="none" w:sz="0" w:space="0" w:color="auto"/>
        <w:left w:val="none" w:sz="0" w:space="0" w:color="auto"/>
        <w:bottom w:val="none" w:sz="0" w:space="0" w:color="auto"/>
        <w:right w:val="none" w:sz="0" w:space="0" w:color="auto"/>
      </w:divBdr>
      <w:divsChild>
        <w:div w:id="155399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15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478494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646817">
      <w:bodyDiv w:val="1"/>
      <w:marLeft w:val="0"/>
      <w:marRight w:val="0"/>
      <w:marTop w:val="0"/>
      <w:marBottom w:val="0"/>
      <w:divBdr>
        <w:top w:val="none" w:sz="0" w:space="0" w:color="auto"/>
        <w:left w:val="none" w:sz="0" w:space="0" w:color="auto"/>
        <w:bottom w:val="none" w:sz="0" w:space="0" w:color="auto"/>
        <w:right w:val="none" w:sz="0" w:space="0" w:color="auto"/>
      </w:divBdr>
      <w:divsChild>
        <w:div w:id="198195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achsam.de/deutsch/d_literatur/d_aut/aic/aic0.html" TargetMode="External"/><Relationship Id="rId18" Type="http://schemas.openxmlformats.org/officeDocument/2006/relationships/hyperlink" Target="https://www.teachsam.de/deutsch/glossar_deu_s.htm" TargetMode="External"/><Relationship Id="rId26" Type="http://schemas.openxmlformats.org/officeDocument/2006/relationships/hyperlink" Target="https://www.teachsam.de/deutsch/d_schreibf/schr_schule/txtinterpr/formen/litcha/litcha0.htm" TargetMode="External"/><Relationship Id="rId39" Type="http://schemas.openxmlformats.org/officeDocument/2006/relationships/hyperlink" Target="https://www.teachsam.de/arb/arb_tinh_auf0.htm" TargetMode="External"/><Relationship Id="rId21" Type="http://schemas.openxmlformats.org/officeDocument/2006/relationships/hyperlink" Target="https://www.teachsam.de/deutsch/d_schreibf/schr_schule/txtinterpr/formen/litcha/litcha_3.htm" TargetMode="External"/><Relationship Id="rId34" Type="http://schemas.openxmlformats.org/officeDocument/2006/relationships/hyperlink" Target="https://www.teachsam.de/deutsch/d_schreibf/schr_schule/txtinterpr/formen/litcha/litcha_3_2.htm" TargetMode="External"/><Relationship Id="rId42" Type="http://schemas.openxmlformats.org/officeDocument/2006/relationships/hyperlink" Target="https://www.teachsam.de/deutsch/d_literatur/d_gat/d_epik/strukt/figu/fig_5_3_1.htm" TargetMode="External"/><Relationship Id="rId47" Type="http://schemas.openxmlformats.org/officeDocument/2006/relationships/image" Target="media/image3.png"/><Relationship Id="rId50" Type="http://schemas.openxmlformats.org/officeDocument/2006/relationships/hyperlink" Target="https://www.teachsam.de/deutsch/glossar_deu_t.htm" TargetMode="External"/><Relationship Id="rId55" Type="http://schemas.openxmlformats.org/officeDocument/2006/relationships/hyperlink" Target="https://www.teachsam.de/arb/texte_verfassen/arb_text_verf_3_3_6_2.htm" TargetMode="External"/><Relationship Id="rId7" Type="http://schemas.openxmlformats.org/officeDocument/2006/relationships/endnotes" Target="endnotes.xml"/><Relationship Id="rId12" Type="http://schemas.openxmlformats.org/officeDocument/2006/relationships/hyperlink" Target="https://www.teachsam.de/deutsch/d_schreibf/schr_schule/txtinterpr/formen/litcha/litcha0.htm" TargetMode="External"/><Relationship Id="rId17" Type="http://schemas.openxmlformats.org/officeDocument/2006/relationships/hyperlink" Target="https://www.teachsam.de/deutsch/glossar_deu_m.htm" TargetMode="External"/><Relationship Id="rId25" Type="http://schemas.openxmlformats.org/officeDocument/2006/relationships/hyperlink" Target="https://www.teachsam.de/deutsch/d_literatur/d_aut/aic/aic_fen_ub0.htm" TargetMode="External"/><Relationship Id="rId33" Type="http://schemas.openxmlformats.org/officeDocument/2006/relationships/hyperlink" Target="https://www.teachsam.de/deutsch/d_schreibf/schr_schule/txtinterpr/formen/litcha/litcha_6.htm" TargetMode="External"/><Relationship Id="rId38" Type="http://schemas.openxmlformats.org/officeDocument/2006/relationships/hyperlink" Target="https://www.teachsam.de/arb/arb_mark_met1.htm" TargetMode="External"/><Relationship Id="rId46" Type="http://schemas.openxmlformats.org/officeDocument/2006/relationships/hyperlink" Target="file:///C:\teachsam\deutsch\d_schreibf\schr_schule\txtinterpr\formen\litcha\litcha0.ht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eachsam.de/arb/texte_verfassen/arb_text_verf_4_4.htm" TargetMode="External"/><Relationship Id="rId20" Type="http://schemas.openxmlformats.org/officeDocument/2006/relationships/hyperlink" Target="https://www.teachsam.de/arb/texte_verfassen/arb_text_verf_5_2_8.htm" TargetMode="External"/><Relationship Id="rId29" Type="http://schemas.openxmlformats.org/officeDocument/2006/relationships/header" Target="header3.xml"/><Relationship Id="rId41" Type="http://schemas.openxmlformats.org/officeDocument/2006/relationships/hyperlink" Target="https://www.teachsam.de/deutsch/d_literatur/d_gat/d_epik/strukt/figu/fig_5_3_1.htm" TargetMode="External"/><Relationship Id="rId54" Type="http://schemas.openxmlformats.org/officeDocument/2006/relationships/hyperlink" Target="https://www.teachsam.de/deutsch/glossar_deu_p.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eachsam.de/deutsch/glossar_deu_k.htm" TargetMode="External"/><Relationship Id="rId32" Type="http://schemas.openxmlformats.org/officeDocument/2006/relationships/footer" Target="footer4.xml"/><Relationship Id="rId37" Type="http://schemas.openxmlformats.org/officeDocument/2006/relationships/hyperlink" Target="https://www.teachsam.de/arb/arb_les_tec1.htm" TargetMode="External"/><Relationship Id="rId40" Type="http://schemas.openxmlformats.org/officeDocument/2006/relationships/hyperlink" Target="https://www.teachsam.de/deutsch/d_schreibf/schr_schule/txtinterpr/formen/litcha/litcha_6.htm" TargetMode="External"/><Relationship Id="rId45" Type="http://schemas.openxmlformats.org/officeDocument/2006/relationships/hyperlink" Target="https://www.teachsam.de/arb/krea/krea_mindm_0.htm" TargetMode="External"/><Relationship Id="rId53" Type="http://schemas.openxmlformats.org/officeDocument/2006/relationships/hyperlink" Target="https://www.teachsam.de/deutsch/glossar_deu_f.htm" TargetMode="External"/><Relationship Id="rId58" Type="http://schemas.openxmlformats.org/officeDocument/2006/relationships/hyperlink" Target="https://www.teachsam.de/deutsch/d_schreibf/schr_schule/txtinterpr/formen/litcha/litcha_3_1.htm" TargetMode="External"/><Relationship Id="rId5" Type="http://schemas.openxmlformats.org/officeDocument/2006/relationships/webSettings" Target="webSettings.xml"/><Relationship Id="rId15" Type="http://schemas.openxmlformats.org/officeDocument/2006/relationships/hyperlink" Target="https://www.teachsam.de/deutsch/glossar_deu_s.htm" TargetMode="External"/><Relationship Id="rId23" Type="http://schemas.openxmlformats.org/officeDocument/2006/relationships/hyperlink" Target="https://www.teachsam.de/deutsch/d_literatur/d_aut/aic/aic0.html" TargetMode="External"/><Relationship Id="rId28" Type="http://schemas.openxmlformats.org/officeDocument/2006/relationships/hyperlink" Target="https://www.teachsam.de/deutsch/d_schreibf/schr_schule/txtinterpr/formen/litcha/mmf/images/literarische%20charaktersitik%20arbeitsschritte%20produktorientiert%20bg.png" TargetMode="External"/><Relationship Id="rId36" Type="http://schemas.openxmlformats.org/officeDocument/2006/relationships/hyperlink" Target="https://www.teachsam.de/arb/arb_tinh0.htm" TargetMode="External"/><Relationship Id="rId49" Type="http://schemas.openxmlformats.org/officeDocument/2006/relationships/hyperlink" Target="https://www.teachsam.de/deutsch/d_ubausteine/aut_ub/aic_ub/aic_fen_ub_8_1.htm" TargetMode="External"/><Relationship Id="rId57" Type="http://schemas.openxmlformats.org/officeDocument/2006/relationships/hyperlink" Target="https://www.teachsam.de/arb/texte_verfassen/arb_text_verf_3_3_6_2_5.htm" TargetMode="External"/><Relationship Id="rId10" Type="http://schemas.openxmlformats.org/officeDocument/2006/relationships/footer" Target="footer1.xml"/><Relationship Id="rId19" Type="http://schemas.openxmlformats.org/officeDocument/2006/relationships/hyperlink" Target="https://www.teachsam.de/arb/texte_verfassen/arb_text_verf_3_8.htm" TargetMode="External"/><Relationship Id="rId31" Type="http://schemas.openxmlformats.org/officeDocument/2006/relationships/footer" Target="footer3.xml"/><Relationship Id="rId44" Type="http://schemas.openxmlformats.org/officeDocument/2006/relationships/hyperlink" Target="https://www.teachsam.de/deutsch/d_schreibf/schr_schule/txtinterpr/formen/litcha/litcha_3_3_1.htm" TargetMode="External"/><Relationship Id="rId52" Type="http://schemas.openxmlformats.org/officeDocument/2006/relationships/hyperlink" Target="https://www.teachsam.de/deutsch/glossar_deu_u.ht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eachsam.de/deutsch/d_literatur/d_aut/aic/aic_fen_ub0.htm" TargetMode="External"/><Relationship Id="rId22" Type="http://schemas.openxmlformats.org/officeDocument/2006/relationships/hyperlink" Target="https://www.teachsam.de/deutsch/glossar_deu_f.htm" TargetMode="External"/><Relationship Id="rId27" Type="http://schemas.openxmlformats.org/officeDocument/2006/relationships/hyperlink" Target="https://www.teachsam.de/deutsch/d_schreibf/schr_schule/txtinterpr/formen/litcha/litcha_3.htm" TargetMode="External"/><Relationship Id="rId30" Type="http://schemas.openxmlformats.org/officeDocument/2006/relationships/header" Target="header4.xml"/><Relationship Id="rId35" Type="http://schemas.openxmlformats.org/officeDocument/2006/relationships/hyperlink" Target="https://www.teachsam.de/deutsch/d_schreibf/schr_schule/txtinterpr/formen/litcha/mmf/images/literarische%20charakteristik%20formen.png" TargetMode="External"/><Relationship Id="rId43" Type="http://schemas.openxmlformats.org/officeDocument/2006/relationships/hyperlink" Target="https://www.teachsam.de/deutsch/d_schreibf/schr_schule/txtinterpr/formen/litcha/mmf/images/chakter%20und%20gesellschaft%20bei%20literarischer%20charakteristik%20bg.png" TargetMode="External"/><Relationship Id="rId48" Type="http://schemas.openxmlformats.org/officeDocument/2006/relationships/hyperlink" Target="https://www.teachsam.de/deutsch/d_ubausteine/aut_ub/aic_ub/aic_fen_ub_8_1.htm" TargetMode="External"/><Relationship Id="rId56" Type="http://schemas.openxmlformats.org/officeDocument/2006/relationships/hyperlink" Target="https://www.teachsam.de/deutsch/glossar_deu_f.htm" TargetMode="External"/><Relationship Id="rId8" Type="http://schemas.openxmlformats.org/officeDocument/2006/relationships/header" Target="header1.xml"/><Relationship Id="rId51" Type="http://schemas.openxmlformats.org/officeDocument/2006/relationships/hyperlink" Target="https://www.teachsam.de/deutsch/glossar_deu_t.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8BB7-34B4-4475-B40B-E695E241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1626</Words>
  <Characters>10246</Characters>
  <Application>Microsoft Office Word</Application>
  <DocSecurity>0</DocSecurity>
  <Lines>85</Lines>
  <Paragraphs>23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So wird's gemacht:  Eine literarische Charakteristik der Frau in Aichingers Gesc</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2</cp:revision>
  <cp:lastPrinted>2019-10-23T09:46:00Z</cp:lastPrinted>
  <dcterms:created xsi:type="dcterms:W3CDTF">2019-10-28T17:43:00Z</dcterms:created>
  <dcterms:modified xsi:type="dcterms:W3CDTF">2019-10-28T17:43:00Z</dcterms:modified>
</cp:coreProperties>
</file>