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1E722" w14:textId="77E1E23F" w:rsidR="00065E89" w:rsidRPr="00C61D7E" w:rsidRDefault="002E4403" w:rsidP="00FA1870">
      <w:pPr>
        <w:rPr>
          <w:b/>
          <w:sz w:val="32"/>
        </w:rPr>
      </w:pPr>
      <w:r>
        <w:rPr>
          <w:b/>
          <w:sz w:val="32"/>
        </w:rPr>
        <w:t>Den Text mit Markierungen und Anmerkungen erfassen</w:t>
      </w:r>
    </w:p>
    <w:p w14:paraId="6416C69C" w14:textId="2FB1706A" w:rsidR="00D327EA" w:rsidRDefault="00677BF5" w:rsidP="002E4403">
      <w:pPr>
        <w:rPr>
          <w:sz w:val="10"/>
          <w:szCs w:val="22"/>
        </w:rPr>
        <w:sectPr w:rsidR="00D327EA" w:rsidSect="00D327EA">
          <w:headerReference w:type="default" r:id="rId9"/>
          <w:footerReference w:type="default" r:id="rId10"/>
          <w:type w:val="continuous"/>
          <w:pgSz w:w="11900" w:h="16840"/>
          <w:pgMar w:top="1418" w:right="1418" w:bottom="1134" w:left="1418" w:header="709" w:footer="709" w:gutter="0"/>
          <w:lnNumType w:countBy="5" w:restart="newSection"/>
          <w:cols w:space="708"/>
          <w:docGrid w:linePitch="360"/>
        </w:sectPr>
      </w:pPr>
      <w:r>
        <w:t>Franz Kafka</w:t>
      </w:r>
      <w:r w:rsidR="002E4403">
        <w:t>, Heimkehr</w:t>
      </w:r>
      <w:r w:rsidR="007D56D8">
        <w:br/>
      </w:r>
    </w:p>
    <w:p w14:paraId="13D4603B" w14:textId="1CE04DD6" w:rsidR="007D56D8" w:rsidRPr="00D24474" w:rsidRDefault="007D56D8" w:rsidP="007D56D8">
      <w:pPr>
        <w:rPr>
          <w:sz w:val="8"/>
          <w:szCs w:val="22"/>
        </w:rPr>
      </w:pPr>
    </w:p>
    <w:p w14:paraId="18684218" w14:textId="267B5B2F" w:rsidR="002E4403" w:rsidRDefault="006A688E" w:rsidP="00D24474">
      <w:pPr>
        <w:spacing w:line="260" w:lineRule="exact"/>
        <w:ind w:right="-6"/>
        <w:rPr>
          <w:szCs w:val="22"/>
        </w:rPr>
      </w:pPr>
      <w:r>
        <w:rPr>
          <w:szCs w:val="22"/>
        </w:rPr>
        <w:t xml:space="preserve">Bei der Erfassung eines Textes hat man verschiedene Möglichkeiten Aussagen des Textes hervorzuheben und zu kommentieren.  </w:t>
      </w:r>
    </w:p>
    <w:p w14:paraId="041E4CB4" w14:textId="582E733A" w:rsidR="002E4403" w:rsidRDefault="002E4403" w:rsidP="002E4403">
      <w:pPr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0D547D3C" wp14:editId="34AD3DA8">
                <wp:extent cx="5194300" cy="6426200"/>
                <wp:effectExtent l="0" t="0" r="6350" b="0"/>
                <wp:docPr id="26" name="Zeichenbereich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14463" y="35999"/>
                            <a:ext cx="2914551" cy="63916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1B4B0" w14:textId="77777777" w:rsidR="002E4403" w:rsidRDefault="002E4403" w:rsidP="002E4403">
                              <w:pPr>
                                <w:pStyle w:val="Textkrper"/>
                                <w:spacing w:line="240" w:lineRule="auto"/>
                                <w:jc w:val="left"/>
                              </w:pPr>
                              <w:r w:rsidRPr="008666A6">
                                <w:t>Ich</w:t>
                              </w:r>
                              <w:r>
                                <w:t xml:space="preserve"> bin </w:t>
                              </w:r>
                              <w:r w:rsidRPr="008666A6">
                                <w:rPr>
                                  <w:u w:val="single"/>
                                </w:rPr>
                                <w:t>zurückgekehrt</w:t>
                              </w:r>
                              <w:r>
                                <w:t xml:space="preserve">, ich habe den Flur durchschritten und </w:t>
                              </w:r>
                              <w:r w:rsidRPr="008666A6">
                                <w:rPr>
                                  <w:u w:val="single"/>
                                </w:rPr>
                                <w:t>blicke mich um</w:t>
                              </w:r>
                              <w:r>
                                <w:t xml:space="preserve">. Es ist </w:t>
                              </w:r>
                              <w:r w:rsidRPr="008666A6">
                                <w:rPr>
                                  <w:highlight w:val="yellow"/>
                                </w:rPr>
                                <w:t>meines Vaters alter Hof</w:t>
                              </w:r>
                              <w:r>
                                <w:t xml:space="preserve">. Die </w:t>
                              </w:r>
                              <w:r w:rsidRPr="008666A6">
                                <w:rPr>
                                  <w:u w:val="single"/>
                                </w:rPr>
                                <w:t>Pfütze</w:t>
                              </w:r>
                              <w:r>
                                <w:t xml:space="preserve"> in der Mitte. </w:t>
                              </w:r>
                              <w:r w:rsidRPr="008666A6">
                                <w:rPr>
                                  <w:u w:val="single"/>
                                </w:rPr>
                                <w:t>Altes, unbrauchbares Gerät</w:t>
                              </w:r>
                              <w:r>
                                <w:t xml:space="preserve">, </w:t>
                              </w:r>
                              <w:r w:rsidRPr="008666A6">
                                <w:rPr>
                                  <w:u w:val="single"/>
                                </w:rPr>
                                <w:t>ineinander verfahren</w:t>
                              </w:r>
                              <w:r>
                                <w:t xml:space="preserve">, </w:t>
                              </w:r>
                              <w:r w:rsidRPr="008666A6">
                                <w:rPr>
                                  <w:u w:val="single"/>
                                </w:rPr>
                                <w:t>verstellt den Weg zur Bodentreppe</w:t>
                              </w:r>
                              <w:r>
                                <w:t xml:space="preserve">. Die </w:t>
                              </w:r>
                              <w:r w:rsidRPr="008666A6">
                                <w:rPr>
                                  <w:u w:val="single"/>
                                </w:rPr>
                                <w:t>Katze</w:t>
                              </w:r>
                              <w:r>
                                <w:t xml:space="preserve"> </w:t>
                              </w:r>
                              <w:r w:rsidRPr="008666A6">
                                <w:rPr>
                                  <w:u w:val="single"/>
                                </w:rPr>
                                <w:t>lauert</w:t>
                              </w:r>
                              <w:r>
                                <w:t xml:space="preserve"> auf dem Geländer. Ein </w:t>
                              </w:r>
                              <w:r w:rsidRPr="008666A6">
                                <w:rPr>
                                  <w:u w:val="single"/>
                                </w:rPr>
                                <w:t>zerrissenes Tuch</w:t>
                              </w:r>
                              <w:r>
                                <w:t xml:space="preserve">, einmal im Spiel um eine Stange gewunden, hebt sich im Wind. </w:t>
                              </w:r>
                              <w:r w:rsidRPr="008666A6">
                                <w:rPr>
                                  <w:u w:val="single"/>
                                </w:rPr>
                                <w:t>Ich bin angekommen</w:t>
                              </w:r>
                              <w:r>
                                <w:t xml:space="preserve">. </w:t>
                              </w:r>
                              <w:r w:rsidRPr="008666A6">
                                <w:rPr>
                                  <w:u w:val="single"/>
                                </w:rPr>
                                <w:t>Wer</w:t>
                              </w:r>
                              <w:r>
                                <w:t xml:space="preserve"> wird mich empfangen? </w:t>
                              </w:r>
                              <w:r w:rsidRPr="008666A6">
                                <w:rPr>
                                  <w:u w:val="single"/>
                                </w:rPr>
                                <w:t>Wer</w:t>
                              </w:r>
                              <w:r>
                                <w:t xml:space="preserve"> wartet hinter der </w:t>
                              </w:r>
                              <w:r w:rsidRPr="008666A6">
                                <w:rPr>
                                  <w:highlight w:val="yellow"/>
                                </w:rPr>
                                <w:t>Tür der Küche</w:t>
                              </w:r>
                              <w:r>
                                <w:t xml:space="preserve">? </w:t>
                              </w:r>
                              <w:r w:rsidRPr="008666A6">
                                <w:rPr>
                                  <w:u w:val="single"/>
                                </w:rPr>
                                <w:t>Rauch</w:t>
                              </w:r>
                              <w:r>
                                <w:t xml:space="preserve"> kommt aus dem </w:t>
                              </w:r>
                              <w:r w:rsidRPr="008666A6">
                                <w:rPr>
                                  <w:u w:val="single"/>
                                </w:rPr>
                                <w:t>Schornstein</w:t>
                              </w:r>
                              <w:r>
                                <w:t xml:space="preserve">, der </w:t>
                              </w:r>
                              <w:r w:rsidRPr="006A688E">
                                <w:t>Kaffee</w:t>
                              </w:r>
                              <w:r>
                                <w:t xml:space="preserve"> zum </w:t>
                              </w:r>
                              <w:r w:rsidRPr="008666A6">
                                <w:rPr>
                                  <w:u w:val="single"/>
                                </w:rPr>
                                <w:t>Abendessen</w:t>
                              </w:r>
                              <w:r>
                                <w:t xml:space="preserve"> </w:t>
                              </w:r>
                              <w:r w:rsidRPr="003A47D0">
                                <w:rPr>
                                  <w:highlight w:val="yellow"/>
                                </w:rPr>
                                <w:t>wird</w:t>
                              </w:r>
                              <w:r>
                                <w:t xml:space="preserve"> gekocht. </w:t>
                              </w:r>
                              <w:r w:rsidRPr="008666A6">
                                <w:rPr>
                                  <w:u w:val="single"/>
                                </w:rPr>
                                <w:t>Ist dir heimlich, fühlst du dich zu Hause?</w:t>
                              </w:r>
                              <w:r>
                                <w:t xml:space="preserve"> Ich weiß es nicht, </w:t>
                              </w:r>
                              <w:r w:rsidRPr="008666A6">
                                <w:rPr>
                                  <w:u w:val="single"/>
                                </w:rPr>
                                <w:t>ich bin sehr unsicher</w:t>
                              </w:r>
                              <w:r>
                                <w:t xml:space="preserve">. </w:t>
                              </w:r>
                              <w:r w:rsidRPr="008666A6">
                                <w:rPr>
                                  <w:highlight w:val="yellow"/>
                                </w:rPr>
                                <w:t>Meines Vaters Haus</w:t>
                              </w:r>
                              <w:r>
                                <w:t xml:space="preserve"> ist es, </w:t>
                              </w:r>
                              <w:r w:rsidRPr="008666A6">
                                <w:rPr>
                                  <w:u w:val="single"/>
                                </w:rPr>
                                <w:t>aber</w:t>
                              </w:r>
                              <w:r>
                                <w:t xml:space="preserve"> </w:t>
                              </w:r>
                              <w:r w:rsidRPr="008666A6">
                                <w:rPr>
                                  <w:highlight w:val="yellow"/>
                                </w:rPr>
                                <w:t>kalt steht Stück neben Stück</w:t>
                              </w:r>
                              <w:r>
                                <w:t xml:space="preserve">, als wäre jedes mit seinen eigenen Angelegenheiten beschäftigt, die ich teils vergessen habe, teils niemals kannte. </w:t>
                              </w:r>
                              <w:r w:rsidRPr="008666A6">
                                <w:rPr>
                                  <w:highlight w:val="yellow"/>
                                </w:rPr>
                                <w:t>Was kann ich ihnen nützen</w:t>
                              </w:r>
                              <w:r w:rsidRPr="008666A6">
                                <w:rPr>
                                  <w:highlight w:val="cyan"/>
                                </w:rPr>
                                <w:t>,</w:t>
                              </w:r>
                              <w:r>
                                <w:t xml:space="preserve"> was bin ich ihnen und </w:t>
                              </w:r>
                              <w:r w:rsidRPr="008666A6">
                                <w:rPr>
                                  <w:u w:val="single"/>
                                </w:rPr>
                                <w:t xml:space="preserve">sei </w:t>
                              </w:r>
                              <w:r>
                                <w:t xml:space="preserve">ich auch </w:t>
                              </w:r>
                              <w:r w:rsidRPr="008666A6">
                                <w:rPr>
                                  <w:highlight w:val="yellow"/>
                                </w:rPr>
                                <w:t>des Vaters, des alten Landwirts Sohn</w:t>
                              </w:r>
                              <w:r>
                                <w:t xml:space="preserve">. </w:t>
                              </w:r>
                              <w:r w:rsidRPr="008666A6">
                                <w:rPr>
                                  <w:u w:val="single"/>
                                </w:rPr>
                                <w:t>Ich wage nicht</w:t>
                              </w:r>
                              <w:r>
                                <w:t xml:space="preserve"> an der Küchentüre zu klopfen, nur </w:t>
                              </w:r>
                              <w:r w:rsidRPr="008666A6">
                                <w:rPr>
                                  <w:u w:val="single"/>
                                </w:rPr>
                                <w:t>von der Ferne horche ich</w:t>
                              </w:r>
                              <w:r>
                                <w:t xml:space="preserve">, nur </w:t>
                              </w:r>
                              <w:r w:rsidRPr="008666A6">
                                <w:rPr>
                                  <w:u w:val="single"/>
                                </w:rPr>
                                <w:t>von der Ferne horche ich</w:t>
                              </w:r>
                              <w:r>
                                <w:t xml:space="preserve"> stehend, nicht so, dass ich </w:t>
                              </w:r>
                              <w:r w:rsidRPr="008666A6">
                                <w:rPr>
                                  <w:u w:val="single"/>
                                </w:rPr>
                                <w:t>als Horcher überrascht</w:t>
                              </w:r>
                              <w:r>
                                <w:t xml:space="preserve"> werden könnte. </w:t>
                              </w:r>
                              <w:r w:rsidRPr="008666A6">
                                <w:rPr>
                                  <w:u w:val="single"/>
                                </w:rPr>
                                <w:t>Und weil</w:t>
                              </w:r>
                              <w:r>
                                <w:t xml:space="preserve"> ich von der Ferne horche, </w:t>
                              </w:r>
                              <w:proofErr w:type="spellStart"/>
                              <w:r>
                                <w:t>erhorche</w:t>
                              </w:r>
                              <w:proofErr w:type="spellEnd"/>
                              <w:r>
                                <w:t xml:space="preserve"> ich nichts, nur einen </w:t>
                              </w:r>
                              <w:r w:rsidRPr="008666A6">
                                <w:rPr>
                                  <w:u w:val="single"/>
                                </w:rPr>
                                <w:t>leichten Uhrenschlag</w:t>
                              </w:r>
                              <w:r>
                                <w:t xml:space="preserve"> höre ich oder </w:t>
                              </w:r>
                              <w:r w:rsidRPr="008666A6">
                                <w:rPr>
                                  <w:u w:val="single"/>
                                </w:rPr>
                                <w:t>glaube ihn vielleicht nur  zu hören</w:t>
                              </w:r>
                              <w:r>
                                <w:t xml:space="preserve">, herüber </w:t>
                              </w:r>
                              <w:r w:rsidRPr="008666A6">
                                <w:rPr>
                                  <w:u w:val="single"/>
                                </w:rPr>
                                <w:t>aus den Kindertagen</w:t>
                              </w:r>
                              <w:r>
                                <w:t xml:space="preserve">. Was sonst in der Küche geschieht, ist das </w:t>
                              </w:r>
                              <w:r w:rsidRPr="008666A6">
                                <w:rPr>
                                  <w:highlight w:val="yellow"/>
                                </w:rPr>
                                <w:t>Geheimnis der dort Sitzenden, das sie vor mir wahren</w:t>
                              </w:r>
                              <w:r>
                                <w:t xml:space="preserve">. Je länger </w:t>
                              </w:r>
                              <w:r w:rsidRPr="008666A6">
                                <w:rPr>
                                  <w:u w:val="single"/>
                                </w:rPr>
                                <w:t>man</w:t>
                              </w:r>
                              <w:r>
                                <w:t xml:space="preserve"> vor der Tür zögert, desto fremder wird </w:t>
                              </w:r>
                              <w:r w:rsidRPr="008666A6">
                                <w:rPr>
                                  <w:u w:val="single"/>
                                </w:rPr>
                                <w:t>man</w:t>
                              </w:r>
                              <w:r>
                                <w:t xml:space="preserve">. </w:t>
                              </w:r>
                              <w:r w:rsidRPr="008666A6">
                                <w:rPr>
                                  <w:highlight w:val="yellow"/>
                                </w:rPr>
                                <w:t>Wie wäre es</w:t>
                              </w:r>
                              <w:r>
                                <w:t xml:space="preserve">, wenn jetzt jemand die Tür öffnete und mich etwas fragte. </w:t>
                              </w:r>
                              <w:r w:rsidRPr="008666A6">
                                <w:rPr>
                                  <w:highlight w:val="yellow"/>
                                </w:rPr>
                                <w:t>Wäre ich</w:t>
                              </w:r>
                              <w:r>
                                <w:t xml:space="preserve"> dann nicht selbst wie </w:t>
                              </w:r>
                              <w:r w:rsidRPr="008666A6">
                                <w:rPr>
                                  <w:highlight w:val="yellow"/>
                                </w:rPr>
                                <w:t>einer, der sein Geheimnis wahren</w:t>
                              </w:r>
                              <w:r>
                                <w:t xml:space="preserve"> will</w:t>
                              </w:r>
                              <w:r w:rsidRPr="008666A6">
                                <w:rPr>
                                  <w:highlight w:val="yellow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262465" y="35999"/>
                            <a:ext cx="266414" cy="29521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6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81022" y="851252"/>
                            <a:ext cx="869645" cy="590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D826E" w14:textId="77777777" w:rsidR="002E4403" w:rsidRPr="008666A6" w:rsidRDefault="002E4403" w:rsidP="002E4403">
                              <w:r w:rsidRPr="008666A6">
                                <w:t>Hindernisse, Beziehungs</w:t>
                              </w:r>
                              <w:r>
                                <w:t>-</w:t>
                              </w:r>
                              <w:r w:rsidRPr="008666A6">
                                <w:t>sperren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81022" y="1441691"/>
                            <a:ext cx="869645" cy="9232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5DC6E7" w14:textId="77777777" w:rsidR="002E4403" w:rsidRPr="008666A6" w:rsidRDefault="002E4403" w:rsidP="002E4403">
                              <w:r>
                                <w:t xml:space="preserve">Familiäre Wärme nur äußerlich, </w:t>
                              </w:r>
                              <w:proofErr w:type="gramStart"/>
                              <w:r>
                                <w:t>erreicht</w:t>
                              </w:r>
                              <w:proofErr w:type="gramEnd"/>
                              <w:r>
                                <w:t xml:space="preserve"> Ich nicht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281022" y="184809"/>
                            <a:ext cx="869645" cy="590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E31A8" w14:textId="77777777" w:rsidR="002E4403" w:rsidRPr="008666A6" w:rsidRDefault="002E4403" w:rsidP="002E4403">
                              <w:r>
                                <w:t>Besitz anzeigend, distanziert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281022" y="2241550"/>
                            <a:ext cx="869645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53DDD" w14:textId="28FD5DF5" w:rsidR="002E4403" w:rsidRPr="008666A6" w:rsidRDefault="002E4403" w:rsidP="002E4403">
                              <w:r>
                                <w:t>nichts nimmt vom Ich Noti</w:t>
                              </w:r>
                              <w:r w:rsidR="0077132E">
                                <w:t>z – Ich kann Dingen keine Bedeu</w:t>
                              </w:r>
                              <w:r>
                                <w:t>tung geben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81022" y="3505200"/>
                            <a:ext cx="869645" cy="285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DB015" w14:textId="77777777" w:rsidR="002E4403" w:rsidRPr="008666A6" w:rsidRDefault="002E4403" w:rsidP="002E4403">
                              <w:r>
                                <w:t>Konjunktiv!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129014" y="3999460"/>
                            <a:ext cx="1021653" cy="2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AA13E" w14:textId="77777777" w:rsidR="002E4403" w:rsidRPr="008666A6" w:rsidRDefault="002E4403" w:rsidP="002E4403">
                              <w:r>
                                <w:t>Wiederholung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67426" y="4646703"/>
                            <a:ext cx="783241" cy="2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3C53D" w14:textId="77777777" w:rsidR="002E4403" w:rsidRPr="008666A6" w:rsidRDefault="002E4403" w:rsidP="002E4403">
                              <w:r>
                                <w:t>Täuschung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67426" y="5170737"/>
                            <a:ext cx="783241" cy="57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121F6" w14:textId="77777777" w:rsidR="002E4403" w:rsidRPr="008666A6" w:rsidRDefault="002E4403" w:rsidP="002E4403">
                              <w:r>
                                <w:t>Wem wird „man“ fremd?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17663"/>
                            <a:ext cx="1091257" cy="59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49ADB" w14:textId="77777777" w:rsidR="002E4403" w:rsidRPr="008666A6" w:rsidRDefault="002E4403" w:rsidP="002E4403">
                              <w:r>
                                <w:t>Allwissender Erzähler wüsste das! personal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6099"/>
                            <a:ext cx="1091257" cy="543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4B4E9" w14:textId="77777777" w:rsidR="002E4403" w:rsidRPr="008666A6" w:rsidRDefault="002E4403" w:rsidP="002E4403">
                              <w:r>
                                <w:t>„wird“: keine Angaben zu einer Person!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2141"/>
                            <a:ext cx="1157660" cy="71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C67FF" w14:textId="77777777" w:rsidR="002E4403" w:rsidRPr="008666A6" w:rsidRDefault="002E4403" w:rsidP="002E4403">
                              <w:r>
                                <w:t>nicht ableitbar aus der verwandt-</w:t>
                              </w:r>
                              <w:proofErr w:type="spellStart"/>
                              <w:r>
                                <w:t>schaftlichen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Be</w:t>
                              </w:r>
                              <w:proofErr w:type="spellEnd"/>
                              <w:r>
                                <w:t>-ziehung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89800"/>
                            <a:ext cx="1157660" cy="1038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43090" w14:textId="77777777" w:rsidR="002E4403" w:rsidRPr="008666A6" w:rsidRDefault="002E4403" w:rsidP="002E4403">
                              <w:r>
                                <w:t>Was hinter der Türe geschieht, bleibt dem personalen Ich –Erzähler verborgen.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89879"/>
                            <a:ext cx="1157660" cy="53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31704" w14:textId="77777777" w:rsidR="002E4403" w:rsidRPr="008666A6" w:rsidRDefault="002E4403" w:rsidP="002E4403">
                              <w:r>
                                <w:t>Distanz, Distanzierung, „Eindringling“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50723"/>
                            <a:ext cx="1157660" cy="419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84D77" w14:textId="77777777" w:rsidR="002E4403" w:rsidRPr="008666A6" w:rsidRDefault="002E4403" w:rsidP="002E4403">
                              <w:r>
                                <w:t>Sehnsucht nach Kindheit?/ Wärme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22747"/>
                            <a:ext cx="1157660" cy="419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F1951" w14:textId="77777777" w:rsidR="002E4403" w:rsidRPr="008666A6" w:rsidRDefault="002E4403" w:rsidP="002E4403">
                              <w:r>
                                <w:t>Bewusste Haltung: Sie wissen von ihm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41975"/>
                            <a:ext cx="1157660" cy="580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965EC" w14:textId="77777777" w:rsidR="002E4403" w:rsidRPr="008666A6" w:rsidRDefault="002E4403" w:rsidP="002E4403">
                              <w:r>
                                <w:t xml:space="preserve">Punkt statt Frage-zeichen:  </w:t>
                              </w:r>
                              <w:proofErr w:type="spellStart"/>
                              <w:r>
                                <w:t>rheto-rische</w:t>
                              </w:r>
                              <w:proofErr w:type="spellEnd"/>
                              <w:r>
                                <w:t xml:space="preserve"> Frage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Gerade Verbindung mit Pfeil 27"/>
                        <wps:cNvCnPr/>
                        <wps:spPr>
                          <a:xfrm>
                            <a:off x="1384300" y="234950"/>
                            <a:ext cx="1828800" cy="3200400"/>
                          </a:xfrm>
                          <a:prstGeom prst="straightConnector1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26" o:spid="_x0000_s1026" editas="canvas" style="width:409pt;height:506pt;mso-position-horizontal-relative:char;mso-position-vertical-relative:line" coordsize="51943,6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KDdAcAALNNAAAOAAAAZHJzL2Uyb0RvYy54bWzsXG1v2zYQ/j5g/0HQd9ciRb0ZdYrWjocB&#10;3Vqs3b7TEm0Lk0WPUmJnw/77jqREy7KddEtqrwDzwdErSZF3D++eI+/1m926cO6ZqHJejl30ynMd&#10;VqY8y8vl2P3182wQu05V0zKjBS/Z2H1glfvm5vvvXm83I4b5ihcZEw4UUlaj7Wbsrup6MxoOq3TF&#10;1rR6xTeshJsLLta0hlOxHGaCbqH0dTHEnhcOt1xkG8FTVlVwdapvujeq/MWCpfWHxaJitVOMXWhb&#10;rX6F+p3L3+HNazpaCrpZ5WnTDPofWrGmeQmVmqKmtKbOnciPilrnqeAVX9SvUr4e8sUiT5n6Bvga&#10;5PW+ZkLLe1qpj0mhd9oGwtELljtfynaXfJYXBfTGEEofyWvy/xbGh8HF7QZGp9qYcaqeV/+nFd0w&#10;9VnVKP35/qNw8mzs+q5T0jXIyGe2q513fOcQOTyybnjo0wYeq3dwGcRMdXW1ec/T3yun5JMVLZfs&#10;rRB8u2I0g9Yh+SZ8inlVl1PJQubbn3gG1dC7mquCdguxln0Ao+HI0jEiJITWPECbgiRJtJDIRqVw&#10;GyeIBAFynRTuh36CQqxro6O2oI2o6h8YXzvyYOwKkEJVEb1/X9WyYXTUPiLrrXiRZ7L71YlYzieF&#10;cO4pSOxM/alv6T1WlIejRkf6CrQS6pD3ZHuVBP6VIEy8dzgZzMI4GpAZCQZJ5MUDDyXvktAjCZnO&#10;/pYNRGS0yrOMle/zkrXagMiXDXajl1qOlT4427GbBDjQo3X2Iz31d+oj13kN4FDk67Ebm4foSI7x&#10;bZlBR9JRTfNCHw8Pm696Gfqg/a96RUmEFAItDvVuvmskbM6zB5ANwWG8ACcA0eBgxcWfrrMFdBi7&#10;1R93VDDXKX4sQb5ABoiEE3VCggjDiejemXfv0DKFosZu7Tr6cFJrCLrbiHy5gpq0RJf8LcjkIlcy&#10;IoVXt6qRZFDAC2li0GriB5BCJ5BDc6BKIItfTfdCTEKo/4zuhSFBRKseBtFCSjdBnc5oHiuKfFNJ&#10;qKGjM8pngE9q0LMlVvC7RjDPCeljeuolt/FtTAYEh7cD4k2ng7ezCRmEMxQFU386mUzRoZ5K0Hi+&#10;nsreOcQgOfsyg0I0TVlZh6oXi7s1oKdGJ5h/vWYGhcswz+rLSlVbdW5LUmrYqaSjrRr5YBCf0Far&#10;op3JEsyq3mQZ9tT0MpMlwTHyMFYKGwcIB1g2Q88+craMwyQkoM9ysgwSj/hPaKydK4+UsWsQqFlQ&#10;6RzoS0ed6OgSc6Uy05Sxs5+c7JSpeiU50sfo6voINgoKEzVepxUywT4OrfEKHtg3arwq0VOIaxWy&#10;NVEbbxKBRd6bIePra2RMYq/nT9oZ8hQl8i0rpN/KmbVYOxYrOuZ3lCZ0PMvLm6wYExQEjRMjGZO+&#10;zYp8D5yv1uI642Y+ZbQe+JjSOjYXwIp7hLf53/iDXRP0HCd11qOzVJQk/J5wbiUVpWZzw3la8OiC&#10;B5A+vdkcJvhDXury6OEHXgAkiGzHaQMbx0H4FEdlwQN4bwsez+WxFXgYqtaCRxc8DJ9tIkvIsBgX&#10;DS0RhBNPEtiS3obIEgl74AFcGgoDsJQkX4Zx7CE1pDB/WNPjfDjMoseLoIdhkC16dNEjPDY9DOVy&#10;WfTwwwhCQwo9SEjCyFOe5t70iGIf/BkLHv8qlm7B40XAw9DdFjy64BEdg4ehh64GHgGKvMhXI3Ya&#10;PIIIYV/RpdbyeHQhjgWPFwEPw8xb8OiCx3GQH3yHa5AeEEsBfwQBFRrCwrgDugN5sLwsAJjTEX7A&#10;jWdG+A032lKj5oIlS+26PRXlM2SpCSBY3OjixvFiBE0jXDzU0uBGEIRefxntIW4QH/vK/bT2hrU3&#10;vup6X8WT7mMHFjg6wCFXMfejLIYUuqi3ooED1vfCWvzeAiaEArBC4AFpcEQojIlyZCxwWOC4AHCY&#10;uIEFji5wAOnYBw5DCF0BOHwvTmAZes9T6QIH8vyYhJbieHqvkaU4XoTiQCZmYJGjixywdaCPHIYN&#10;ugJywH6GJI56SzQPTI7A90PfRmUtcHz9vYnaVzHxAgscXeA4Xk6qV1pdieQgSeBFuE+Odk0OAt4M&#10;thaHBY5LAYeJFVjg6ALH8VJS4D2uF1UJfIwjzWHsg7EHFocFDtjraJegX26Hp11Geio/CSSy6Lsq&#10;OvPHlSyOIAJgiNRYnQGOIPZiu4zjC/KpWI7jZTgOEyywFkfX4jCLwH5ggmbM+Y2JeV5md+XSAVB3&#10;Pi5YXji4S5hOyo+iMUl0upr9AvA2SxHwlz5QnHJhBval99FjO2McSwpUhUl82KVCNB96Pk5S1YLK&#10;bDQTXpaQsYgLnZTmTN4UnSzFh81xJ9L7tFk/dEKQetfuMT/IWNCk7nHqh43MxiSzN8lPaFZ59FL1&#10;VPVDweQ2m6L8hS3AMZaZmHTNh5XpZCVthepp+doCMqWYF72nX2yeVxt7VBox83KTfOqxWln7hqqZ&#10;l7V5eZ2XXJyqfd9HC/18k/Sn+W45xWidkj0kz1Q2IDhSicFUrzVZzGTqse65en6fa+3mHwAAAP//&#10;AwBQSwMEFAAGAAgAAAAhAIXqWYfYAAAABgEAAA8AAABkcnMvZG93bnJldi54bWxMj8FOwzAQRO9I&#10;/IO1SL1ROz1UURqnQkUIceiBwgc49pJE2Osodpv079lygctKoxnNvqn3S/DiglMaImko1goEko1u&#10;oE7D58fLYwkiZUPO+Eio4YoJ9s39XW0qF2d6x8spd4JLKFVGQ5/zWEmZbI/BpHUckdj7ilMwmeXU&#10;STeZmcuDlxultjKYgfhDb0Y89Gi/T+egYUSXr76wiM9HNbdoX98OnrRePSxPOxAZl/wXhhs+o0PD&#10;TG08k0vCa+Ah+feyVxYly5ZDqtgokE0t/+M3PwAAAP//AwBQSwECLQAUAAYACAAAACEAtoM4kv4A&#10;AADhAQAAEwAAAAAAAAAAAAAAAAAAAAAAW0NvbnRlbnRfVHlwZXNdLnhtbFBLAQItABQABgAIAAAA&#10;IQA4/SH/1gAAAJQBAAALAAAAAAAAAAAAAAAAAC8BAABfcmVscy8ucmVsc1BLAQItABQABgAIAAAA&#10;IQCwx2KDdAcAALNNAAAOAAAAAAAAAAAAAAAAAC4CAABkcnMvZTJvRG9jLnhtbFBLAQItABQABgAI&#10;AAAAIQCF6lmH2AAAAAYBAAAPAAAAAAAAAAAAAAAAAM4JAABkcnMvZG93bnJldi54bWxQSwUGAAAA&#10;AAQABADzAAAA0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943;height:6426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144;top:359;width:29146;height:63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14:paraId="45F1B4B0" w14:textId="77777777" w:rsidR="002E4403" w:rsidRDefault="002E4403" w:rsidP="002E4403">
                        <w:pPr>
                          <w:pStyle w:val="Textkrper"/>
                          <w:spacing w:line="240" w:lineRule="auto"/>
                          <w:jc w:val="left"/>
                        </w:pPr>
                        <w:r w:rsidRPr="008666A6">
                          <w:t>Ich</w:t>
                        </w:r>
                        <w:r>
                          <w:t xml:space="preserve"> bin </w:t>
                        </w:r>
                        <w:r w:rsidRPr="008666A6">
                          <w:rPr>
                            <w:u w:val="single"/>
                          </w:rPr>
                          <w:t>zurückgekehrt</w:t>
                        </w:r>
                        <w:r>
                          <w:t xml:space="preserve">, ich habe den Flur durchschritten und </w:t>
                        </w:r>
                        <w:r w:rsidRPr="008666A6">
                          <w:rPr>
                            <w:u w:val="single"/>
                          </w:rPr>
                          <w:t>blicke mich um</w:t>
                        </w:r>
                        <w:r>
                          <w:t xml:space="preserve">. Es ist </w:t>
                        </w:r>
                        <w:r w:rsidRPr="008666A6">
                          <w:rPr>
                            <w:highlight w:val="yellow"/>
                          </w:rPr>
                          <w:t>meines Vaters alter Hof</w:t>
                        </w:r>
                        <w:r>
                          <w:t xml:space="preserve">. Die </w:t>
                        </w:r>
                        <w:r w:rsidRPr="008666A6">
                          <w:rPr>
                            <w:u w:val="single"/>
                          </w:rPr>
                          <w:t>Pfütze</w:t>
                        </w:r>
                        <w:r>
                          <w:t xml:space="preserve"> in der Mitte. </w:t>
                        </w:r>
                        <w:r w:rsidRPr="008666A6">
                          <w:rPr>
                            <w:u w:val="single"/>
                          </w:rPr>
                          <w:t>Altes, unbrauchbares Gerät</w:t>
                        </w:r>
                        <w:r>
                          <w:t xml:space="preserve">, </w:t>
                        </w:r>
                        <w:r w:rsidRPr="008666A6">
                          <w:rPr>
                            <w:u w:val="single"/>
                          </w:rPr>
                          <w:t>ineinander verfahren</w:t>
                        </w:r>
                        <w:r>
                          <w:t xml:space="preserve">, </w:t>
                        </w:r>
                        <w:r w:rsidRPr="008666A6">
                          <w:rPr>
                            <w:u w:val="single"/>
                          </w:rPr>
                          <w:t>verstellt den Weg zur Bodentreppe</w:t>
                        </w:r>
                        <w:r>
                          <w:t xml:space="preserve">. Die </w:t>
                        </w:r>
                        <w:r w:rsidRPr="008666A6">
                          <w:rPr>
                            <w:u w:val="single"/>
                          </w:rPr>
                          <w:t>Katze</w:t>
                        </w:r>
                        <w:r>
                          <w:t xml:space="preserve"> </w:t>
                        </w:r>
                        <w:r w:rsidRPr="008666A6">
                          <w:rPr>
                            <w:u w:val="single"/>
                          </w:rPr>
                          <w:t>lauert</w:t>
                        </w:r>
                        <w:r>
                          <w:t xml:space="preserve"> auf dem Geländer. Ein </w:t>
                        </w:r>
                        <w:r w:rsidRPr="008666A6">
                          <w:rPr>
                            <w:u w:val="single"/>
                          </w:rPr>
                          <w:t>zerrissenes Tuch</w:t>
                        </w:r>
                        <w:r>
                          <w:t xml:space="preserve">, einmal im Spiel um eine Stange gewunden, hebt sich im Wind. </w:t>
                        </w:r>
                        <w:r w:rsidRPr="008666A6">
                          <w:rPr>
                            <w:u w:val="single"/>
                          </w:rPr>
                          <w:t>Ich bin angekommen</w:t>
                        </w:r>
                        <w:r>
                          <w:t xml:space="preserve">. </w:t>
                        </w:r>
                        <w:r w:rsidRPr="008666A6">
                          <w:rPr>
                            <w:u w:val="single"/>
                          </w:rPr>
                          <w:t>Wer</w:t>
                        </w:r>
                        <w:r>
                          <w:t xml:space="preserve"> wird mich empfangen? </w:t>
                        </w:r>
                        <w:r w:rsidRPr="008666A6">
                          <w:rPr>
                            <w:u w:val="single"/>
                          </w:rPr>
                          <w:t>Wer</w:t>
                        </w:r>
                        <w:r>
                          <w:t xml:space="preserve"> wartet hinter der </w:t>
                        </w:r>
                        <w:r w:rsidRPr="008666A6">
                          <w:rPr>
                            <w:highlight w:val="yellow"/>
                          </w:rPr>
                          <w:t>Tür der Küche</w:t>
                        </w:r>
                        <w:r>
                          <w:t xml:space="preserve">? </w:t>
                        </w:r>
                        <w:r w:rsidRPr="008666A6">
                          <w:rPr>
                            <w:u w:val="single"/>
                          </w:rPr>
                          <w:t>Rauch</w:t>
                        </w:r>
                        <w:r>
                          <w:t xml:space="preserve"> kommt aus dem </w:t>
                        </w:r>
                        <w:r w:rsidRPr="008666A6">
                          <w:rPr>
                            <w:u w:val="single"/>
                          </w:rPr>
                          <w:t>Schornstein</w:t>
                        </w:r>
                        <w:r>
                          <w:t xml:space="preserve">, der </w:t>
                        </w:r>
                        <w:r w:rsidRPr="006A688E">
                          <w:t>Kaffee</w:t>
                        </w:r>
                        <w:r>
                          <w:t xml:space="preserve"> zum </w:t>
                        </w:r>
                        <w:r w:rsidRPr="008666A6">
                          <w:rPr>
                            <w:u w:val="single"/>
                          </w:rPr>
                          <w:t>Abendessen</w:t>
                        </w:r>
                        <w:r>
                          <w:t xml:space="preserve"> </w:t>
                        </w:r>
                        <w:r w:rsidRPr="003A47D0">
                          <w:rPr>
                            <w:highlight w:val="yellow"/>
                          </w:rPr>
                          <w:t>wird</w:t>
                        </w:r>
                        <w:r>
                          <w:t xml:space="preserve"> gekocht. </w:t>
                        </w:r>
                        <w:r w:rsidRPr="008666A6">
                          <w:rPr>
                            <w:u w:val="single"/>
                          </w:rPr>
                          <w:t>Ist dir heimlich, fühlst du dich zu Hause?</w:t>
                        </w:r>
                        <w:r>
                          <w:t xml:space="preserve"> Ich weiß es nicht, </w:t>
                        </w:r>
                        <w:r w:rsidRPr="008666A6">
                          <w:rPr>
                            <w:u w:val="single"/>
                          </w:rPr>
                          <w:t>ich bin sehr unsicher</w:t>
                        </w:r>
                        <w:r>
                          <w:t xml:space="preserve">. </w:t>
                        </w:r>
                        <w:r w:rsidRPr="008666A6">
                          <w:rPr>
                            <w:highlight w:val="yellow"/>
                          </w:rPr>
                          <w:t>Meines Vaters Haus</w:t>
                        </w:r>
                        <w:r>
                          <w:t xml:space="preserve"> ist es, </w:t>
                        </w:r>
                        <w:r w:rsidRPr="008666A6">
                          <w:rPr>
                            <w:u w:val="single"/>
                          </w:rPr>
                          <w:t>aber</w:t>
                        </w:r>
                        <w:r>
                          <w:t xml:space="preserve"> </w:t>
                        </w:r>
                        <w:r w:rsidRPr="008666A6">
                          <w:rPr>
                            <w:highlight w:val="yellow"/>
                          </w:rPr>
                          <w:t>kalt steht Stück neben Stück</w:t>
                        </w:r>
                        <w:r>
                          <w:t xml:space="preserve">, als wäre jedes mit seinen eigenen Angelegenheiten beschäftigt, die ich teils vergessen habe, teils niemals kannte. </w:t>
                        </w:r>
                        <w:r w:rsidRPr="008666A6">
                          <w:rPr>
                            <w:highlight w:val="yellow"/>
                          </w:rPr>
                          <w:t>Was kann ich ihnen nützen</w:t>
                        </w:r>
                        <w:r w:rsidRPr="008666A6">
                          <w:rPr>
                            <w:highlight w:val="cyan"/>
                          </w:rPr>
                          <w:t>,</w:t>
                        </w:r>
                        <w:r>
                          <w:t xml:space="preserve"> was bin ich ihnen und </w:t>
                        </w:r>
                        <w:r w:rsidRPr="008666A6">
                          <w:rPr>
                            <w:u w:val="single"/>
                          </w:rPr>
                          <w:t xml:space="preserve">sei </w:t>
                        </w:r>
                        <w:r>
                          <w:t xml:space="preserve">ich auch </w:t>
                        </w:r>
                        <w:r w:rsidRPr="008666A6">
                          <w:rPr>
                            <w:highlight w:val="yellow"/>
                          </w:rPr>
                          <w:t>des Vaters, des alten Landwirts Sohn</w:t>
                        </w:r>
                        <w:r>
                          <w:t xml:space="preserve">. </w:t>
                        </w:r>
                        <w:r w:rsidRPr="008666A6">
                          <w:rPr>
                            <w:u w:val="single"/>
                          </w:rPr>
                          <w:t>Ich wage nicht</w:t>
                        </w:r>
                        <w:r>
                          <w:t xml:space="preserve"> an der Küchentüre zu klopfen, nur </w:t>
                        </w:r>
                        <w:r w:rsidRPr="008666A6">
                          <w:rPr>
                            <w:u w:val="single"/>
                          </w:rPr>
                          <w:t>von der Ferne horche ich</w:t>
                        </w:r>
                        <w:r>
                          <w:t xml:space="preserve">, nur </w:t>
                        </w:r>
                        <w:r w:rsidRPr="008666A6">
                          <w:rPr>
                            <w:u w:val="single"/>
                          </w:rPr>
                          <w:t>von der Ferne horche ich</w:t>
                        </w:r>
                        <w:r>
                          <w:t xml:space="preserve"> stehend, nicht so, dass ich </w:t>
                        </w:r>
                        <w:r w:rsidRPr="008666A6">
                          <w:rPr>
                            <w:u w:val="single"/>
                          </w:rPr>
                          <w:t>als Horcher überrascht</w:t>
                        </w:r>
                        <w:r>
                          <w:t xml:space="preserve"> werden könnte. </w:t>
                        </w:r>
                        <w:r w:rsidRPr="008666A6">
                          <w:rPr>
                            <w:u w:val="single"/>
                          </w:rPr>
                          <w:t>Und weil</w:t>
                        </w:r>
                        <w:r>
                          <w:t xml:space="preserve"> ich von der Ferne horche, </w:t>
                        </w:r>
                        <w:proofErr w:type="spellStart"/>
                        <w:r>
                          <w:t>erhorche</w:t>
                        </w:r>
                        <w:proofErr w:type="spellEnd"/>
                        <w:r>
                          <w:t xml:space="preserve"> ich nichts, nur einen </w:t>
                        </w:r>
                        <w:r w:rsidRPr="008666A6">
                          <w:rPr>
                            <w:u w:val="single"/>
                          </w:rPr>
                          <w:t>leichten Uhrenschlag</w:t>
                        </w:r>
                        <w:r>
                          <w:t xml:space="preserve"> höre ich oder </w:t>
                        </w:r>
                        <w:r w:rsidRPr="008666A6">
                          <w:rPr>
                            <w:u w:val="single"/>
                          </w:rPr>
                          <w:t>glaube ihn vielleicht nur  zu hören</w:t>
                        </w:r>
                        <w:r>
                          <w:t xml:space="preserve">, herüber </w:t>
                        </w:r>
                        <w:r w:rsidRPr="008666A6">
                          <w:rPr>
                            <w:u w:val="single"/>
                          </w:rPr>
                          <w:t>aus den Kindertagen</w:t>
                        </w:r>
                        <w:r>
                          <w:t xml:space="preserve">. Was sonst in der Küche geschieht, ist das </w:t>
                        </w:r>
                        <w:r w:rsidRPr="008666A6">
                          <w:rPr>
                            <w:highlight w:val="yellow"/>
                          </w:rPr>
                          <w:t>Geheimnis der dort Sitzenden, das sie vor mir wahren</w:t>
                        </w:r>
                        <w:r>
                          <w:t xml:space="preserve">. Je länger </w:t>
                        </w:r>
                        <w:r w:rsidRPr="008666A6">
                          <w:rPr>
                            <w:u w:val="single"/>
                          </w:rPr>
                          <w:t>man</w:t>
                        </w:r>
                        <w:r>
                          <w:t xml:space="preserve"> vor der Tür zögert, desto fremder wird </w:t>
                        </w:r>
                        <w:r w:rsidRPr="008666A6">
                          <w:rPr>
                            <w:u w:val="single"/>
                          </w:rPr>
                          <w:t>man</w:t>
                        </w:r>
                        <w:r>
                          <w:t xml:space="preserve">. </w:t>
                        </w:r>
                        <w:r w:rsidRPr="008666A6">
                          <w:rPr>
                            <w:highlight w:val="yellow"/>
                          </w:rPr>
                          <w:t>Wie wäre es</w:t>
                        </w:r>
                        <w:r>
                          <w:t xml:space="preserve">, wenn jetzt jemand die Tür öffnete und mich etwas fragte. </w:t>
                        </w:r>
                        <w:r w:rsidRPr="008666A6">
                          <w:rPr>
                            <w:highlight w:val="yellow"/>
                          </w:rPr>
                          <w:t>Wäre ich</w:t>
                        </w:r>
                        <w:r>
                          <w:t xml:space="preserve"> dann nicht selbst wie </w:t>
                        </w:r>
                        <w:r w:rsidRPr="008666A6">
                          <w:rPr>
                            <w:highlight w:val="yellow"/>
                          </w:rPr>
                          <w:t>einer, der sein Geheimnis wahren</w:t>
                        </w:r>
                        <w:r>
                          <w:t xml:space="preserve"> will</w:t>
                        </w:r>
                        <w:r w:rsidRPr="008666A6">
                          <w:rPr>
                            <w:highlight w:val="yellow"/>
                          </w:rPr>
                          <w:t>.</w:t>
                        </w:r>
                      </w:p>
                    </w:txbxContent>
                  </v:textbox>
                </v:shape>
                <v:oval id="Oval 5" o:spid="_x0000_s1029" style="position:absolute;left:12624;top:359;width:2664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ezA8IA&#10;AADaAAAADwAAAGRycy9kb3ducmV2LnhtbESPQYvCMBSE78L+h/AEb5ooKks1iizI7mFB1F729mie&#10;bbV5qU2q3X9vBMHjMDPfMMt1Zytxo8aXjjWMRwoEceZMybmG9LgdfoLwAdlg5Zg0/JOH9eqjt8TE&#10;uDvv6XYIuYgQ9glqKEKoEyl9VpBFP3I1cfROrrEYomxyaRq8R7it5ESpubRYclwosKavgrLLobUa&#10;ftud2u+m3+315Nu/87W7nNNUaT3od5sFiEBdeIdf7R+jYQbPK/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7MDwgAAANoAAAAPAAAAAAAAAAAAAAAAAJgCAABkcnMvZG93&#10;bnJldi54bWxQSwUGAAAAAAQABAD1AAAAhwMAAAAA&#10;" filled="f" fillcolor="#fde9d9 [665]"/>
                <v:shape id="Text Box 6" o:spid="_x0000_s1030" type="#_x0000_t202" style="position:absolute;left:42810;top:8512;width:8696;height:5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14:paraId="71AD826E" w14:textId="77777777" w:rsidR="002E4403" w:rsidRPr="008666A6" w:rsidRDefault="002E4403" w:rsidP="002E4403">
                        <w:r w:rsidRPr="008666A6">
                          <w:t>Hindernisse, Beziehungs</w:t>
                        </w:r>
                        <w:r>
                          <w:t>-</w:t>
                        </w:r>
                        <w:r w:rsidRPr="008666A6">
                          <w:t>sperren</w:t>
                        </w:r>
                      </w:p>
                    </w:txbxContent>
                  </v:textbox>
                </v:shape>
                <v:shape id="Text Box 7" o:spid="_x0000_s1031" type="#_x0000_t202" style="position:absolute;left:42810;top:14416;width:8696;height:9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14:paraId="2C5DC6E7" w14:textId="77777777" w:rsidR="002E4403" w:rsidRPr="008666A6" w:rsidRDefault="002E4403" w:rsidP="002E4403">
                        <w:r>
                          <w:t xml:space="preserve">Familiäre Wärme nur äußerlich, </w:t>
                        </w:r>
                        <w:proofErr w:type="gramStart"/>
                        <w:r>
                          <w:t>erreicht</w:t>
                        </w:r>
                        <w:proofErr w:type="gramEnd"/>
                        <w:r>
                          <w:t xml:space="preserve"> Ich nicht</w:t>
                        </w:r>
                      </w:p>
                    </w:txbxContent>
                  </v:textbox>
                </v:shape>
                <v:shape id="Text Box 8" o:spid="_x0000_s1032" type="#_x0000_t202" style="position:absolute;left:42810;top:1848;width:8696;height:5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14:paraId="522E31A8" w14:textId="77777777" w:rsidR="002E4403" w:rsidRPr="008666A6" w:rsidRDefault="002E4403" w:rsidP="002E4403">
                        <w:r>
                          <w:t>Besitz anzeigend, distanziert</w:t>
                        </w:r>
                      </w:p>
                    </w:txbxContent>
                  </v:textbox>
                </v:shape>
                <v:shape id="Text Box 9" o:spid="_x0000_s1033" type="#_x0000_t202" style="position:absolute;left:42810;top:22415;width:8696;height:13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14:paraId="4CD53DDD" w14:textId="28FD5DF5" w:rsidR="002E4403" w:rsidRPr="008666A6" w:rsidRDefault="002E4403" w:rsidP="002E4403">
                        <w:r>
                          <w:t>nichts nimmt vom Ich Noti</w:t>
                        </w:r>
                        <w:r w:rsidR="0077132E">
                          <w:t>z – Ich kann Dingen keine Bedeu</w:t>
                        </w:r>
                        <w:r>
                          <w:t>tung geben</w:t>
                        </w:r>
                      </w:p>
                    </w:txbxContent>
                  </v:textbox>
                </v:shape>
                <v:shape id="Text Box 10" o:spid="_x0000_s1034" type="#_x0000_t202" style="position:absolute;left:42810;top:35052;width:8696;height:2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14:paraId="12EDB015" w14:textId="77777777" w:rsidR="002E4403" w:rsidRPr="008666A6" w:rsidRDefault="002E4403" w:rsidP="002E4403">
                        <w:r>
                          <w:t>Konjunktiv!</w:t>
                        </w:r>
                      </w:p>
                    </w:txbxContent>
                  </v:textbox>
                </v:shape>
                <v:shape id="Text Box 11" o:spid="_x0000_s1035" type="#_x0000_t202" style="position:absolute;left:41290;top:39994;width:1021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747AA13E" w14:textId="77777777" w:rsidR="002E4403" w:rsidRPr="008666A6" w:rsidRDefault="002E4403" w:rsidP="002E4403">
                        <w:r>
                          <w:t>Wiederholung</w:t>
                        </w:r>
                      </w:p>
                    </w:txbxContent>
                  </v:textbox>
                </v:shape>
                <v:shape id="Text Box 12" o:spid="_x0000_s1036" type="#_x0000_t202" style="position:absolute;left:43674;top:46467;width:783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14:paraId="59D3C53D" w14:textId="77777777" w:rsidR="002E4403" w:rsidRPr="008666A6" w:rsidRDefault="002E4403" w:rsidP="002E4403">
                        <w:r>
                          <w:t>Täuschung</w:t>
                        </w:r>
                      </w:p>
                    </w:txbxContent>
                  </v:textbox>
                </v:shape>
                <v:shape id="Text Box 13" o:spid="_x0000_s1037" type="#_x0000_t202" style="position:absolute;left:43674;top:51707;width:7832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10B121F6" w14:textId="77777777" w:rsidR="002E4403" w:rsidRPr="008666A6" w:rsidRDefault="002E4403" w:rsidP="002E4403">
                        <w:r>
                          <w:t>Wem wird „man“ fremd?</w:t>
                        </w:r>
                      </w:p>
                    </w:txbxContent>
                  </v:textbox>
                </v:shape>
                <v:shape id="Text Box 14" o:spid="_x0000_s1038" type="#_x0000_t202" style="position:absolute;top:10176;width:10912;height:5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14:paraId="55749ADB" w14:textId="77777777" w:rsidR="002E4403" w:rsidRPr="008666A6" w:rsidRDefault="002E4403" w:rsidP="002E4403">
                        <w:r>
                          <w:t>Allwissender Erzähler wüsste das! personal</w:t>
                        </w:r>
                      </w:p>
                    </w:txbxContent>
                  </v:textbox>
                </v:shape>
                <v:shape id="Text Box 15" o:spid="_x0000_s1039" type="#_x0000_t202" style="position:absolute;top:15560;width:10912;height:5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14:paraId="5A64B4E9" w14:textId="77777777" w:rsidR="002E4403" w:rsidRPr="008666A6" w:rsidRDefault="002E4403" w:rsidP="002E4403">
                        <w:r>
                          <w:t>„wird“: keine Angaben zu einer Person!</w:t>
                        </w:r>
                      </w:p>
                    </w:txbxContent>
                  </v:textbox>
                </v:shape>
                <v:shape id="Text Box 16" o:spid="_x0000_s1040" type="#_x0000_t202" style="position:absolute;top:21921;width:11576;height:7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14:paraId="311C67FF" w14:textId="77777777" w:rsidR="002E4403" w:rsidRPr="008666A6" w:rsidRDefault="002E4403" w:rsidP="002E4403">
                        <w:r>
                          <w:t>nicht ableitbar aus der verwandt-</w:t>
                        </w:r>
                        <w:proofErr w:type="spellStart"/>
                        <w:r>
                          <w:t>schaftlichen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Be</w:t>
                        </w:r>
                        <w:proofErr w:type="spellEnd"/>
                        <w:r>
                          <w:t>-ziehung</w:t>
                        </w:r>
                      </w:p>
                    </w:txbxContent>
                  </v:textbox>
                </v:shape>
                <v:shape id="Text Box 17" o:spid="_x0000_s1041" type="#_x0000_t202" style="position:absolute;top:30898;width:11576;height:10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14:paraId="6DF43090" w14:textId="77777777" w:rsidR="002E4403" w:rsidRPr="008666A6" w:rsidRDefault="002E4403" w:rsidP="002E4403">
                        <w:r>
                          <w:t>Was hinter der Türe geschieht, bleibt dem personalen Ich –Erzähler verborgen.</w:t>
                        </w:r>
                      </w:p>
                    </w:txbxContent>
                  </v:textbox>
                </v:shape>
                <v:shape id="Text Box 18" o:spid="_x0000_s1042" type="#_x0000_t202" style="position:absolute;top:42898;width:11576;height:5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14:paraId="04031704" w14:textId="77777777" w:rsidR="002E4403" w:rsidRPr="008666A6" w:rsidRDefault="002E4403" w:rsidP="002E4403">
                        <w:r>
                          <w:t>Distanz, Distanzierung, „Eindringling“</w:t>
                        </w:r>
                      </w:p>
                    </w:txbxContent>
                  </v:textbox>
                </v:shape>
                <v:shape id="Text Box 19" o:spid="_x0000_s1043" type="#_x0000_t202" style="position:absolute;top:49507;width:11576;height:4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14:paraId="7F284D77" w14:textId="77777777" w:rsidR="002E4403" w:rsidRPr="008666A6" w:rsidRDefault="002E4403" w:rsidP="002E4403">
                        <w:r>
                          <w:t>Sehnsucht nach Kindheit?/ Wärme</w:t>
                        </w:r>
                      </w:p>
                    </w:txbxContent>
                  </v:textbox>
                </v:shape>
                <v:shape id="Text Box 20" o:spid="_x0000_s1044" type="#_x0000_t202" style="position:absolute;top:53227;width:11576;height:4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14:paraId="14DF1951" w14:textId="77777777" w:rsidR="002E4403" w:rsidRPr="008666A6" w:rsidRDefault="002E4403" w:rsidP="002E4403">
                        <w:r>
                          <w:t>Bewusste Haltung: Sie wissen von ihm</w:t>
                        </w:r>
                      </w:p>
                    </w:txbxContent>
                  </v:textbox>
                </v:shape>
                <v:shape id="Text Box 21" o:spid="_x0000_s1045" type="#_x0000_t202" style="position:absolute;top:57419;width:11576;height:5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14:paraId="635965EC" w14:textId="77777777" w:rsidR="002E4403" w:rsidRPr="008666A6" w:rsidRDefault="002E4403" w:rsidP="002E4403">
                        <w:r>
                          <w:t xml:space="preserve">Punkt statt Frage-zeichen:  </w:t>
                        </w:r>
                        <w:proofErr w:type="spellStart"/>
                        <w:r>
                          <w:t>rheto-rische</w:t>
                        </w:r>
                        <w:proofErr w:type="spellEnd"/>
                        <w:r>
                          <w:t xml:space="preserve"> Frage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27" o:spid="_x0000_s1046" type="#_x0000_t32" style="position:absolute;left:13843;top:2349;width:18288;height:320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y2k8MAAADbAAAADwAAAGRycy9kb3ducmV2LnhtbESPQWvCQBSE74X+h+UJ3upGW1RSV5G2&#10;godcEku9vmZfs6HZt2l2Nem/dwXB4zAz3zCrzWAbcabO144VTCcJCOLS6ZorBZ+H3dMShA/IGhvH&#10;pOCfPGzWjw8rTLXrOadzESoRIexTVGBCaFMpfWnIop+4ljh6P66zGKLsKqk77CPcNnKWJHNpsea4&#10;YLClN0Plb3GyCr6lzTM++K+X+vn9z2RbcscPUmo8GravIAIN4R6+tfdawWwB1y/xB8j1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stpPDAAAA2wAAAA8AAAAAAAAAAAAA&#10;AAAAoQIAAGRycy9kb3ducmV2LnhtbFBLBQYAAAAABAAEAPkAAACRAwAAAAA=&#10;" strokecolor="black [3213]" strokeweight=".25pt">
                  <v:stroke endarrow="open"/>
                  <v:shadow on="t" color="black" opacity="24903f" origin=",.5" offset="0,.55556mm"/>
                </v:shape>
                <w10:anchorlock/>
              </v:group>
            </w:pict>
          </mc:Fallback>
        </mc:AlternateContent>
      </w:r>
    </w:p>
    <w:p w14:paraId="72BC4D16" w14:textId="77777777" w:rsidR="002E4403" w:rsidRDefault="002E4403" w:rsidP="00D24474">
      <w:pPr>
        <w:spacing w:line="260" w:lineRule="exact"/>
        <w:ind w:right="-6"/>
        <w:rPr>
          <w:szCs w:val="22"/>
        </w:rPr>
      </w:pPr>
    </w:p>
    <w:p w14:paraId="7B2775C3" w14:textId="133097DD" w:rsidR="006A688E" w:rsidRPr="006A688E" w:rsidRDefault="006A688E" w:rsidP="006A688E">
      <w:pPr>
        <w:pStyle w:val="Standard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6A688E">
        <w:rPr>
          <w:rFonts w:asciiTheme="minorHAnsi" w:hAnsiTheme="minorHAnsi"/>
          <w:sz w:val="20"/>
          <w:szCs w:val="20"/>
        </w:rPr>
        <w:t xml:space="preserve">Mit </w:t>
      </w:r>
      <w:bookmarkStart w:id="0" w:name="Unterstreichungen_"/>
      <w:r w:rsidRPr="006A688E">
        <w:rPr>
          <w:rFonts w:asciiTheme="minorHAnsi" w:hAnsiTheme="minorHAnsi"/>
          <w:b/>
          <w:bCs/>
          <w:sz w:val="20"/>
          <w:szCs w:val="20"/>
        </w:rPr>
        <w:t>Unterstreichungen</w:t>
      </w:r>
      <w:bookmarkEnd w:id="0"/>
      <w:r w:rsidRPr="006A688E">
        <w:rPr>
          <w:rFonts w:asciiTheme="minorHAnsi" w:hAnsiTheme="minorHAnsi"/>
          <w:sz w:val="20"/>
          <w:szCs w:val="20"/>
        </w:rPr>
        <w:t xml:space="preserve"> können schon bei der ersten Lektüre eines Textes wichtige Gesichtspunkte hervorgehoben werden. Allerdings sollte man </w:t>
      </w:r>
      <w:r w:rsidRPr="006A688E">
        <w:rPr>
          <w:rFonts w:asciiTheme="minorHAnsi" w:hAnsiTheme="minorHAnsi"/>
          <w:b/>
          <w:bCs/>
          <w:sz w:val="20"/>
          <w:szCs w:val="20"/>
        </w:rPr>
        <w:t>nicht zeilenweise, d. h. mehrere Zeilen nacheinander unterstreichen</w:t>
      </w:r>
      <w:r w:rsidRPr="006A688E">
        <w:rPr>
          <w:rFonts w:asciiTheme="minorHAnsi" w:hAnsiTheme="minorHAnsi"/>
          <w:sz w:val="20"/>
          <w:szCs w:val="20"/>
        </w:rPr>
        <w:t xml:space="preserve">. Stattdessen ist ein </w:t>
      </w:r>
      <w:r w:rsidRPr="006A688E">
        <w:rPr>
          <w:rFonts w:asciiTheme="minorHAnsi" w:hAnsiTheme="minorHAnsi"/>
          <w:b/>
          <w:bCs/>
          <w:sz w:val="20"/>
          <w:szCs w:val="20"/>
        </w:rPr>
        <w:t>Längsstrich am Rand</w:t>
      </w:r>
      <w:r w:rsidRPr="006A688E">
        <w:rPr>
          <w:rFonts w:asciiTheme="minorHAnsi" w:hAnsiTheme="minorHAnsi"/>
          <w:sz w:val="20"/>
          <w:szCs w:val="20"/>
        </w:rPr>
        <w:t xml:space="preserve"> des Textes angebracht, wenn die Unterstreichung zwei ganze Zeilen übersteigt. </w:t>
      </w:r>
      <w:r w:rsidRPr="006A688E">
        <w:rPr>
          <w:rFonts w:asciiTheme="minorHAnsi" w:hAnsiTheme="minorHAnsi"/>
          <w:sz w:val="20"/>
          <w:szCs w:val="20"/>
        </w:rPr>
        <w:br/>
        <w:t xml:space="preserve">Im zweiten Lektüredurchgang können dann bei genauerer Textkenntnis einzelne Begriffe und Wendungen in dem so markierten Abschnitt hervorgehoben werden. Selbstverständlich können auch </w:t>
      </w:r>
      <w:r w:rsidRPr="006A688E">
        <w:rPr>
          <w:rFonts w:asciiTheme="minorHAnsi" w:hAnsiTheme="minorHAnsi"/>
          <w:b/>
          <w:bCs/>
          <w:sz w:val="20"/>
          <w:szCs w:val="20"/>
        </w:rPr>
        <w:t>Textmarker</w:t>
      </w:r>
      <w:r w:rsidRPr="006A688E">
        <w:rPr>
          <w:rFonts w:asciiTheme="minorHAnsi" w:hAnsiTheme="minorHAnsi"/>
          <w:sz w:val="20"/>
          <w:szCs w:val="20"/>
        </w:rPr>
        <w:t xml:space="preserve"> zum Einsatz kommen, wenn sie mit Bedacht und sparsam verwendet werden. Einen "Gesamtanstrich" sollte man vermeiden!</w:t>
      </w:r>
    </w:p>
    <w:p w14:paraId="2CE75DEF" w14:textId="4A75E75D" w:rsidR="006A688E" w:rsidRPr="006A688E" w:rsidRDefault="006A688E" w:rsidP="006A688E">
      <w:pPr>
        <w:pStyle w:val="Standard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6A688E">
        <w:rPr>
          <w:rFonts w:asciiTheme="minorHAnsi" w:hAnsiTheme="minorHAnsi"/>
          <w:sz w:val="20"/>
          <w:szCs w:val="20"/>
        </w:rPr>
        <w:lastRenderedPageBreak/>
        <w:t xml:space="preserve">Auch </w:t>
      </w:r>
      <w:r w:rsidRPr="006A688E">
        <w:rPr>
          <w:rFonts w:asciiTheme="minorHAnsi" w:hAnsiTheme="minorHAnsi"/>
          <w:b/>
          <w:bCs/>
          <w:sz w:val="20"/>
          <w:szCs w:val="20"/>
        </w:rPr>
        <w:t>quer über den Text gezogene dünne Linien</w:t>
      </w:r>
      <w:r w:rsidRPr="006A688E">
        <w:rPr>
          <w:rFonts w:asciiTheme="minorHAnsi" w:hAnsiTheme="minorHAnsi"/>
          <w:sz w:val="20"/>
          <w:szCs w:val="20"/>
        </w:rPr>
        <w:t xml:space="preserve"> (am besten mit einem dünnen Bleistift!) können bestimmte Aussagen/Begriffe/Konzepte so miteinander in Verbindung bringen, dass das </w:t>
      </w:r>
      <w:bookmarkStart w:id="1" w:name="Begriffsnetz_"/>
      <w:r w:rsidRPr="006A688E">
        <w:rPr>
          <w:rFonts w:asciiTheme="minorHAnsi" w:hAnsiTheme="minorHAnsi"/>
          <w:b/>
          <w:bCs/>
          <w:sz w:val="20"/>
          <w:szCs w:val="20"/>
        </w:rPr>
        <w:t>Begriffsnetz</w:t>
      </w:r>
      <w:bookmarkEnd w:id="1"/>
      <w:r w:rsidRPr="006A688E">
        <w:rPr>
          <w:rFonts w:asciiTheme="minorHAnsi" w:hAnsiTheme="minorHAnsi"/>
          <w:sz w:val="20"/>
          <w:szCs w:val="20"/>
        </w:rPr>
        <w:t xml:space="preserve"> dahinter sichtbar wird.</w:t>
      </w:r>
      <w:r w:rsidRPr="006A688E">
        <w:rPr>
          <w:rFonts w:asciiTheme="minorHAnsi" w:hAnsiTheme="minorHAnsi"/>
          <w:sz w:val="20"/>
          <w:szCs w:val="20"/>
        </w:rPr>
        <w:br/>
      </w:r>
      <w:r w:rsidRPr="006A688E">
        <w:rPr>
          <w:rFonts w:asciiTheme="minorHAnsi" w:hAnsiTheme="minorHAnsi"/>
          <w:b/>
          <w:bCs/>
          <w:sz w:val="20"/>
          <w:szCs w:val="20"/>
        </w:rPr>
        <w:t>Schüsselbegriffe und -konzepte können umrandet</w:t>
      </w:r>
      <w:r w:rsidRPr="006A688E">
        <w:rPr>
          <w:rFonts w:asciiTheme="minorHAnsi" w:hAnsiTheme="minorHAnsi"/>
          <w:sz w:val="20"/>
          <w:szCs w:val="20"/>
        </w:rPr>
        <w:t xml:space="preserve"> werden. Dies gilt auch zur Hervorhebung von </w:t>
      </w:r>
      <w:hyperlink r:id="rId11" w:anchor="Verkn%C3%BCpfungsw%C3%B6rter" w:history="1">
        <w:r w:rsidRPr="006A688E">
          <w:rPr>
            <w:rStyle w:val="Hyperlink"/>
            <w:rFonts w:asciiTheme="minorHAnsi" w:hAnsiTheme="minorHAnsi"/>
            <w:sz w:val="20"/>
            <w:szCs w:val="20"/>
            <w:u w:val="none"/>
          </w:rPr>
          <w:t>Verknüpfungswörtern</w:t>
        </w:r>
      </w:hyperlink>
      <w:r w:rsidRPr="006A688E">
        <w:rPr>
          <w:rFonts w:asciiTheme="minorHAnsi" w:hAnsiTheme="minorHAnsi"/>
          <w:sz w:val="20"/>
          <w:szCs w:val="20"/>
        </w:rPr>
        <w:t xml:space="preserve"> zur Hervorhebung argumentativer Strukturen in einem Text. Auf solche Verknüpfungswörter kann man z. B. gut zurückgreifen, wenn als </w:t>
      </w:r>
      <w:hyperlink r:id="rId12" w:history="1">
        <w:r w:rsidRPr="006A688E">
          <w:rPr>
            <w:rStyle w:val="Hyperlink"/>
            <w:rFonts w:asciiTheme="minorHAnsi" w:hAnsiTheme="minorHAnsi"/>
            <w:sz w:val="20"/>
            <w:szCs w:val="20"/>
            <w:u w:val="none"/>
          </w:rPr>
          <w:t>Visualisierung des Textes</w:t>
        </w:r>
      </w:hyperlink>
      <w:r w:rsidRPr="006A688E">
        <w:rPr>
          <w:rFonts w:asciiTheme="minorHAnsi" w:hAnsiTheme="minorHAnsi"/>
          <w:sz w:val="20"/>
          <w:szCs w:val="20"/>
        </w:rPr>
        <w:t xml:space="preserve"> eine </w:t>
      </w:r>
      <w:hyperlink r:id="rId13" w:history="1">
        <w:r w:rsidRPr="006A688E">
          <w:rPr>
            <w:rStyle w:val="Hyperlink"/>
            <w:rFonts w:asciiTheme="minorHAnsi" w:hAnsiTheme="minorHAnsi"/>
            <w:sz w:val="20"/>
            <w:szCs w:val="20"/>
            <w:u w:val="none"/>
          </w:rPr>
          <w:t>Argumentationsskizze</w:t>
        </w:r>
      </w:hyperlink>
      <w:r w:rsidRPr="006A688E">
        <w:rPr>
          <w:rFonts w:asciiTheme="minorHAnsi" w:hAnsiTheme="minorHAnsi"/>
          <w:sz w:val="20"/>
          <w:szCs w:val="20"/>
        </w:rPr>
        <w:t xml:space="preserve"> oder eine </w:t>
      </w:r>
      <w:hyperlink r:id="rId14" w:history="1">
        <w:proofErr w:type="spellStart"/>
        <w:r w:rsidRPr="006A688E">
          <w:rPr>
            <w:rStyle w:val="Hyperlink"/>
            <w:rFonts w:asciiTheme="minorHAnsi" w:hAnsiTheme="minorHAnsi"/>
            <w:sz w:val="20"/>
            <w:szCs w:val="20"/>
            <w:u w:val="none"/>
          </w:rPr>
          <w:t>Concept</w:t>
        </w:r>
        <w:proofErr w:type="spellEnd"/>
        <w:r w:rsidRPr="006A688E">
          <w:rPr>
            <w:rStyle w:val="Hyperlink"/>
            <w:rFonts w:asciiTheme="minorHAnsi" w:hAnsiTheme="minorHAnsi"/>
            <w:sz w:val="20"/>
            <w:szCs w:val="20"/>
            <w:u w:val="none"/>
          </w:rPr>
          <w:t xml:space="preserve"> </w:t>
        </w:r>
        <w:proofErr w:type="spellStart"/>
        <w:r w:rsidRPr="006A688E">
          <w:rPr>
            <w:rStyle w:val="Hyperlink"/>
            <w:rFonts w:asciiTheme="minorHAnsi" w:hAnsiTheme="minorHAnsi"/>
            <w:sz w:val="20"/>
            <w:szCs w:val="20"/>
            <w:u w:val="none"/>
          </w:rPr>
          <w:t>Map</w:t>
        </w:r>
        <w:proofErr w:type="spellEnd"/>
      </w:hyperlink>
      <w:r w:rsidRPr="006A688E">
        <w:rPr>
          <w:rFonts w:asciiTheme="minorHAnsi" w:hAnsiTheme="minorHAnsi"/>
          <w:sz w:val="20"/>
          <w:szCs w:val="20"/>
        </w:rPr>
        <w:t xml:space="preserve"> erstellt werden soll.</w:t>
      </w:r>
      <w:r w:rsidRPr="006A688E">
        <w:rPr>
          <w:rFonts w:asciiTheme="minorHAnsi" w:hAnsiTheme="minorHAnsi"/>
          <w:sz w:val="20"/>
          <w:szCs w:val="20"/>
        </w:rPr>
        <w:br/>
      </w:r>
      <w:r w:rsidRPr="006A688E">
        <w:rPr>
          <w:rFonts w:asciiTheme="minorHAnsi" w:hAnsiTheme="minorHAnsi"/>
          <w:sz w:val="20"/>
          <w:szCs w:val="20"/>
        </w:rPr>
        <w:t xml:space="preserve">Mit </w:t>
      </w:r>
      <w:bookmarkStart w:id="2" w:name="Markierungen"/>
      <w:r w:rsidRPr="006A688E">
        <w:rPr>
          <w:rFonts w:asciiTheme="minorHAnsi" w:hAnsiTheme="minorHAnsi"/>
          <w:sz w:val="20"/>
          <w:szCs w:val="20"/>
        </w:rPr>
        <w:fldChar w:fldCharType="begin"/>
      </w:r>
      <w:r w:rsidRPr="006A688E">
        <w:rPr>
          <w:rFonts w:asciiTheme="minorHAnsi" w:hAnsiTheme="minorHAnsi"/>
          <w:sz w:val="20"/>
          <w:szCs w:val="20"/>
        </w:rPr>
        <w:instrText xml:space="preserve"> HYPERLINK "http://www.teachsam.de/arb/arb_mark_met2.htm" </w:instrText>
      </w:r>
      <w:r w:rsidRPr="006A688E">
        <w:rPr>
          <w:rFonts w:asciiTheme="minorHAnsi" w:hAnsiTheme="minorHAnsi"/>
          <w:sz w:val="20"/>
          <w:szCs w:val="20"/>
        </w:rPr>
        <w:fldChar w:fldCharType="separate"/>
      </w:r>
      <w:r w:rsidRPr="006A688E">
        <w:rPr>
          <w:rStyle w:val="Hyperlink"/>
          <w:rFonts w:asciiTheme="minorHAnsi" w:hAnsiTheme="minorHAnsi"/>
          <w:b/>
          <w:bCs/>
          <w:sz w:val="20"/>
          <w:szCs w:val="20"/>
          <w:u w:val="none"/>
        </w:rPr>
        <w:t>Markierungen</w:t>
      </w:r>
      <w:r w:rsidRPr="006A688E">
        <w:rPr>
          <w:rFonts w:asciiTheme="minorHAnsi" w:hAnsiTheme="minorHAnsi"/>
          <w:sz w:val="20"/>
          <w:szCs w:val="20"/>
        </w:rPr>
        <w:fldChar w:fldCharType="end"/>
      </w:r>
      <w:bookmarkEnd w:id="2"/>
      <w:r w:rsidRPr="006A688E">
        <w:rPr>
          <w:rFonts w:asciiTheme="minorHAnsi" w:hAnsiTheme="minorHAnsi"/>
          <w:sz w:val="20"/>
          <w:szCs w:val="20"/>
        </w:rPr>
        <w:t xml:space="preserve"> </w:t>
      </w:r>
      <w:r w:rsidRPr="006A688E">
        <w:rPr>
          <w:rFonts w:asciiTheme="minorHAnsi" w:hAnsiTheme="minorHAnsi"/>
          <w:b/>
          <w:bCs/>
          <w:sz w:val="20"/>
          <w:szCs w:val="20"/>
        </w:rPr>
        <w:t>am Rand</w:t>
      </w:r>
      <w:r w:rsidRPr="006A688E">
        <w:rPr>
          <w:rFonts w:asciiTheme="minorHAnsi" w:hAnsiTheme="minorHAnsi"/>
          <w:sz w:val="20"/>
          <w:szCs w:val="20"/>
        </w:rPr>
        <w:t xml:space="preserve"> und innerhalb eines Textes und kurzen </w:t>
      </w:r>
      <w:bookmarkStart w:id="3" w:name="Randkommentare"/>
      <w:r w:rsidRPr="006A688E">
        <w:rPr>
          <w:rFonts w:asciiTheme="minorHAnsi" w:hAnsiTheme="minorHAnsi"/>
          <w:sz w:val="20"/>
          <w:szCs w:val="20"/>
        </w:rPr>
        <w:fldChar w:fldCharType="begin"/>
      </w:r>
      <w:r w:rsidRPr="006A688E">
        <w:rPr>
          <w:rFonts w:asciiTheme="minorHAnsi" w:hAnsiTheme="minorHAnsi"/>
          <w:sz w:val="20"/>
          <w:szCs w:val="20"/>
        </w:rPr>
        <w:instrText xml:space="preserve"> HYPERLINK "http://www.teachsam.de/arb/arb_mark_met2.htm" </w:instrText>
      </w:r>
      <w:r w:rsidRPr="006A688E">
        <w:rPr>
          <w:rFonts w:asciiTheme="minorHAnsi" w:hAnsiTheme="minorHAnsi"/>
          <w:sz w:val="20"/>
          <w:szCs w:val="20"/>
        </w:rPr>
        <w:fldChar w:fldCharType="separate"/>
      </w:r>
      <w:r w:rsidRPr="006A688E">
        <w:rPr>
          <w:rStyle w:val="Hyperlink"/>
          <w:rFonts w:asciiTheme="minorHAnsi" w:hAnsiTheme="minorHAnsi"/>
          <w:b/>
          <w:bCs/>
          <w:sz w:val="20"/>
          <w:szCs w:val="20"/>
          <w:u w:val="none"/>
        </w:rPr>
        <w:t>Randkommentaren</w:t>
      </w:r>
      <w:r w:rsidRPr="006A688E">
        <w:rPr>
          <w:rFonts w:asciiTheme="minorHAnsi" w:hAnsiTheme="minorHAnsi"/>
          <w:sz w:val="20"/>
          <w:szCs w:val="20"/>
        </w:rPr>
        <w:fldChar w:fldCharType="end"/>
      </w:r>
      <w:bookmarkEnd w:id="3"/>
      <w:r w:rsidRPr="006A688E">
        <w:rPr>
          <w:rFonts w:asciiTheme="minorHAnsi" w:hAnsiTheme="minorHAnsi"/>
          <w:sz w:val="20"/>
          <w:szCs w:val="20"/>
        </w:rPr>
        <w:t xml:space="preserve"> verschafft man sich den nötigen Überblick über einen Text.</w:t>
      </w:r>
    </w:p>
    <w:p w14:paraId="430B632E" w14:textId="1C18D446" w:rsidR="006A688E" w:rsidRDefault="006A688E" w:rsidP="006A688E">
      <w:pPr>
        <w:pStyle w:val="Standard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6A688E">
        <w:rPr>
          <w:rFonts w:asciiTheme="minorHAnsi" w:hAnsiTheme="minorHAnsi"/>
          <w:sz w:val="20"/>
          <w:szCs w:val="20"/>
        </w:rPr>
        <w:t xml:space="preserve">Beim </w:t>
      </w:r>
      <w:bookmarkStart w:id="4" w:name="Exzerpieren"/>
      <w:r w:rsidRPr="006A688E">
        <w:rPr>
          <w:rFonts w:asciiTheme="minorHAnsi" w:hAnsiTheme="minorHAnsi"/>
          <w:sz w:val="20"/>
          <w:szCs w:val="20"/>
        </w:rPr>
        <w:fldChar w:fldCharType="begin"/>
      </w:r>
      <w:r w:rsidRPr="006A688E">
        <w:rPr>
          <w:rFonts w:asciiTheme="minorHAnsi" w:hAnsiTheme="minorHAnsi"/>
          <w:sz w:val="20"/>
          <w:szCs w:val="20"/>
        </w:rPr>
        <w:instrText xml:space="preserve"> HYPERLINK "http://www.teachsam.de/arb/arb_exzerp_0.htm" </w:instrText>
      </w:r>
      <w:r w:rsidRPr="006A688E">
        <w:rPr>
          <w:rFonts w:asciiTheme="minorHAnsi" w:hAnsiTheme="minorHAnsi"/>
          <w:sz w:val="20"/>
          <w:szCs w:val="20"/>
        </w:rPr>
        <w:fldChar w:fldCharType="separate"/>
      </w:r>
      <w:r w:rsidRPr="006A688E">
        <w:rPr>
          <w:rStyle w:val="Hyperlink"/>
          <w:rFonts w:asciiTheme="minorHAnsi" w:hAnsiTheme="minorHAnsi"/>
          <w:b/>
          <w:bCs/>
          <w:sz w:val="20"/>
          <w:szCs w:val="20"/>
          <w:u w:val="none"/>
        </w:rPr>
        <w:t>Exzerpieren</w:t>
      </w:r>
      <w:r w:rsidRPr="006A688E">
        <w:rPr>
          <w:rFonts w:asciiTheme="minorHAnsi" w:hAnsiTheme="minorHAnsi"/>
          <w:sz w:val="20"/>
          <w:szCs w:val="20"/>
        </w:rPr>
        <w:fldChar w:fldCharType="end"/>
      </w:r>
      <w:bookmarkEnd w:id="4"/>
      <w:r w:rsidRPr="006A688E">
        <w:rPr>
          <w:rFonts w:asciiTheme="minorHAnsi" w:hAnsiTheme="minorHAnsi"/>
          <w:sz w:val="20"/>
          <w:szCs w:val="20"/>
        </w:rPr>
        <w:t xml:space="preserve"> werden längere Textpassagen mit eigenen Worten zusammengefasst und / oder auszugsweise wörtlich übernommen. Wenn Texte unter einer bestimmten Fragestellung exzerpiert werden, m</w:t>
      </w:r>
      <w:r>
        <w:rPr>
          <w:rFonts w:asciiTheme="minorHAnsi" w:hAnsiTheme="minorHAnsi"/>
          <w:sz w:val="20"/>
          <w:szCs w:val="20"/>
        </w:rPr>
        <w:t>ü</w:t>
      </w:r>
      <w:r w:rsidRPr="006A688E">
        <w:rPr>
          <w:rFonts w:asciiTheme="minorHAnsi" w:hAnsiTheme="minorHAnsi"/>
          <w:sz w:val="20"/>
          <w:szCs w:val="20"/>
        </w:rPr>
        <w:t>ss</w:t>
      </w:r>
      <w:r>
        <w:rPr>
          <w:rFonts w:asciiTheme="minorHAnsi" w:hAnsiTheme="minorHAnsi"/>
          <w:sz w:val="20"/>
          <w:szCs w:val="20"/>
        </w:rPr>
        <w:t>en</w:t>
      </w:r>
      <w:r w:rsidRPr="006A688E">
        <w:rPr>
          <w:rFonts w:asciiTheme="minorHAnsi" w:hAnsiTheme="minorHAnsi"/>
          <w:sz w:val="20"/>
          <w:szCs w:val="20"/>
        </w:rPr>
        <w:t xml:space="preserve"> die gedankliche Struktur und der Argumentationszusammenhang des Ausgangstextes erhalten bleiben. Bei wörtlichen Übernahmen (</w:t>
      </w:r>
      <w:hyperlink r:id="rId15" w:anchor="Zitat" w:history="1">
        <w:r w:rsidRPr="006A688E">
          <w:rPr>
            <w:rStyle w:val="Hyperlink"/>
            <w:rFonts w:asciiTheme="minorHAnsi" w:hAnsiTheme="minorHAnsi"/>
            <w:sz w:val="20"/>
            <w:szCs w:val="20"/>
            <w:u w:val="none"/>
          </w:rPr>
          <w:t>Zitaten</w:t>
        </w:r>
      </w:hyperlink>
      <w:r w:rsidRPr="006A688E">
        <w:rPr>
          <w:rFonts w:asciiTheme="minorHAnsi" w:hAnsiTheme="minorHAnsi"/>
          <w:sz w:val="20"/>
          <w:szCs w:val="20"/>
        </w:rPr>
        <w:t xml:space="preserve">) muss am Ende eine </w:t>
      </w:r>
      <w:hyperlink r:id="rId16" w:anchor="Quellenangabe" w:history="1">
        <w:r w:rsidRPr="006A688E">
          <w:rPr>
            <w:rStyle w:val="Hyperlink"/>
            <w:rFonts w:asciiTheme="minorHAnsi" w:hAnsiTheme="minorHAnsi"/>
            <w:sz w:val="20"/>
            <w:szCs w:val="20"/>
            <w:u w:val="none"/>
          </w:rPr>
          <w:t>Quellenangabe</w:t>
        </w:r>
      </w:hyperlink>
      <w:r w:rsidRPr="006A688E">
        <w:rPr>
          <w:rFonts w:asciiTheme="minorHAnsi" w:hAnsiTheme="minorHAnsi"/>
          <w:sz w:val="20"/>
          <w:szCs w:val="20"/>
        </w:rPr>
        <w:t xml:space="preserve"> stehen. Sie gibt Aufschluss darüber, wo, z.B. auf welcher Seite, ein bestimmtes Zitat wieder zu finden ist. </w:t>
      </w:r>
    </w:p>
    <w:p w14:paraId="7F943E58" w14:textId="77777777" w:rsidR="006A688E" w:rsidRDefault="006A688E" w:rsidP="006A688E">
      <w:pPr>
        <w:pStyle w:val="Standard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14:paraId="7528A9A8" w14:textId="6DF2DC12" w:rsidR="006A688E" w:rsidRDefault="006A688E" w:rsidP="006A688E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  <w:r w:rsidRPr="006A688E">
        <w:rPr>
          <w:rFonts w:asciiTheme="minorHAnsi" w:hAnsiTheme="minorHAnsi"/>
          <w:b/>
          <w:sz w:val="20"/>
          <w:szCs w:val="20"/>
        </w:rPr>
        <w:t xml:space="preserve">Ein </w:t>
      </w:r>
      <w:proofErr w:type="spellStart"/>
      <w:r w:rsidRPr="006A688E">
        <w:rPr>
          <w:rFonts w:asciiTheme="minorHAnsi" w:hAnsiTheme="minorHAnsi"/>
          <w:b/>
          <w:sz w:val="20"/>
          <w:szCs w:val="20"/>
        </w:rPr>
        <w:t>pdf</w:t>
      </w:r>
      <w:proofErr w:type="spellEnd"/>
      <w:r w:rsidRPr="006A688E">
        <w:rPr>
          <w:rFonts w:asciiTheme="minorHAnsi" w:hAnsiTheme="minorHAnsi"/>
          <w:b/>
          <w:sz w:val="20"/>
          <w:szCs w:val="20"/>
        </w:rPr>
        <w:t>-Dokument mit einem Annotationsprogramm bearbeiten</w:t>
      </w:r>
    </w:p>
    <w:p w14:paraId="18F1A2B7" w14:textId="77777777" w:rsidR="006A688E" w:rsidRDefault="006A688E" w:rsidP="006A688E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0"/>
          <w:szCs w:val="20"/>
        </w:rPr>
      </w:pPr>
    </w:p>
    <w:p w14:paraId="08FC09D8" w14:textId="605CB41F" w:rsidR="006A688E" w:rsidRPr="006A688E" w:rsidRDefault="006A688E" w:rsidP="006A688E">
      <w:pPr>
        <w:pStyle w:val="Standard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6A688E">
        <w:rPr>
          <w:rFonts w:asciiTheme="minorHAnsi" w:hAnsiTheme="minorHAnsi"/>
          <w:sz w:val="20"/>
          <w:szCs w:val="20"/>
        </w:rPr>
        <w:t xml:space="preserve">Eine Möglichkeit, einen als </w:t>
      </w:r>
      <w:proofErr w:type="spellStart"/>
      <w:r w:rsidRPr="006A688E">
        <w:rPr>
          <w:rFonts w:asciiTheme="minorHAnsi" w:hAnsiTheme="minorHAnsi"/>
          <w:sz w:val="20"/>
          <w:szCs w:val="20"/>
        </w:rPr>
        <w:t>pdf</w:t>
      </w:r>
      <w:proofErr w:type="spellEnd"/>
      <w:r w:rsidRPr="006A688E">
        <w:rPr>
          <w:rFonts w:asciiTheme="minorHAnsi" w:hAnsiTheme="minorHAnsi"/>
          <w:sz w:val="20"/>
          <w:szCs w:val="20"/>
        </w:rPr>
        <w:t xml:space="preserve">-Dokument vorliegenden Text auf vielfältige Art und Weise zu erfassen, bieten sogenannte Annotationsprogramme, die auf Windows- und Apple-Rechnern, sowie auf den einschlägigen Tablets </w:t>
      </w:r>
      <w:r w:rsidR="00DB1BAF">
        <w:rPr>
          <w:rFonts w:asciiTheme="minorHAnsi" w:hAnsiTheme="minorHAnsi"/>
          <w:sz w:val="20"/>
          <w:szCs w:val="20"/>
        </w:rPr>
        <w:t xml:space="preserve">als Apps </w:t>
      </w:r>
      <w:r w:rsidRPr="006A688E">
        <w:rPr>
          <w:rFonts w:asciiTheme="minorHAnsi" w:hAnsiTheme="minorHAnsi"/>
          <w:sz w:val="20"/>
          <w:szCs w:val="20"/>
        </w:rPr>
        <w:t>verfügbar sind.</w:t>
      </w:r>
      <w:r>
        <w:rPr>
          <w:rFonts w:asciiTheme="minorHAnsi" w:hAnsiTheme="minorHAnsi"/>
          <w:sz w:val="20"/>
          <w:szCs w:val="20"/>
        </w:rPr>
        <w:t xml:space="preserve"> Der </w:t>
      </w:r>
      <w:r w:rsidR="00A47EAF">
        <w:rPr>
          <w:rFonts w:asciiTheme="minorHAnsi" w:hAnsiTheme="minorHAnsi"/>
          <w:sz w:val="20"/>
          <w:szCs w:val="20"/>
        </w:rPr>
        <w:t>Screenshot zeigt unter Einblendung der als fixierte Textnotizen angebrachten Anmerkungen solche Möglichkeiten auf.</w:t>
      </w:r>
    </w:p>
    <w:p w14:paraId="5867632C" w14:textId="77777777" w:rsidR="006A688E" w:rsidRDefault="006A688E" w:rsidP="006A688E">
      <w:pPr>
        <w:pStyle w:val="Standard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14:paraId="34017D41" w14:textId="46CBB8E6" w:rsidR="006A688E" w:rsidRPr="006A688E" w:rsidRDefault="00A47EAF" w:rsidP="006A688E">
      <w:pPr>
        <w:pStyle w:val="Standard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108135FC" wp14:editId="605E1BCE">
            <wp:extent cx="5756910" cy="3702050"/>
            <wp:effectExtent l="0" t="0" r="0" b="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fka heimkehr annotationen eg OE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70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bookmarkEnd w:id="5"/>
    </w:p>
    <w:p w14:paraId="3CE631F0" w14:textId="77777777" w:rsidR="002E4403" w:rsidRDefault="002E4403" w:rsidP="00D24474">
      <w:pPr>
        <w:spacing w:line="260" w:lineRule="exact"/>
        <w:ind w:right="-6"/>
        <w:rPr>
          <w:szCs w:val="22"/>
        </w:rPr>
      </w:pPr>
    </w:p>
    <w:p w14:paraId="1B2B3BC6" w14:textId="37AC198B" w:rsidR="0055398A" w:rsidRPr="00A47EAF" w:rsidRDefault="00A47EAF" w:rsidP="0055398A">
      <w:pPr>
        <w:spacing w:line="260" w:lineRule="exact"/>
        <w:ind w:right="-6"/>
        <w:rPr>
          <w:rFonts w:cs="Arial"/>
          <w:sz w:val="18"/>
          <w:szCs w:val="18"/>
        </w:rPr>
      </w:pPr>
      <w:r w:rsidRPr="00A47EAF">
        <w:rPr>
          <w:rFonts w:cs="Arial"/>
          <w:sz w:val="18"/>
          <w:szCs w:val="18"/>
        </w:rPr>
        <w:t>Wenn beim kollaborativen Arbeiten die gleichen Softwareprodukte eingesetzt werden, können die Dokumente mitsamt ihren Anmerkungen zur weiteren Bearbeitung durch andere verfügbar gemacht werden.</w:t>
      </w:r>
      <w:r w:rsidR="00DB1BAF">
        <w:rPr>
          <w:rFonts w:cs="Arial"/>
          <w:sz w:val="18"/>
          <w:szCs w:val="18"/>
        </w:rPr>
        <w:t xml:space="preserve"> Je nach App können auch Audiokommentare zu bestimmten Textstellen hinzugefügt werden. Insgesamt eröffnen sich damit neue Wege des kollaborativen Arbeitens an Texten über WLAN und Internet im Rahmen des Cloud </w:t>
      </w:r>
      <w:proofErr w:type="spellStart"/>
      <w:r w:rsidR="00DB1BAF">
        <w:rPr>
          <w:rFonts w:cs="Arial"/>
          <w:sz w:val="18"/>
          <w:szCs w:val="18"/>
        </w:rPr>
        <w:t>Computings</w:t>
      </w:r>
      <w:proofErr w:type="spellEnd"/>
      <w:r w:rsidR="00DB1BAF">
        <w:rPr>
          <w:rFonts w:cs="Arial"/>
          <w:sz w:val="18"/>
          <w:szCs w:val="18"/>
        </w:rPr>
        <w:t>.</w:t>
      </w:r>
    </w:p>
    <w:p w14:paraId="0F955658" w14:textId="77777777" w:rsidR="0055398A" w:rsidRPr="00A66F60" w:rsidRDefault="0055398A" w:rsidP="009F2B54">
      <w:pPr>
        <w:pStyle w:val="StandardWeb"/>
        <w:spacing w:before="60" w:beforeAutospacing="0" w:after="0" w:afterAutospacing="0"/>
        <w:rPr>
          <w:rFonts w:asciiTheme="majorHAnsi" w:hAnsiTheme="majorHAnsi" w:cs="Arial"/>
          <w:sz w:val="10"/>
          <w:szCs w:val="20"/>
        </w:rPr>
      </w:pPr>
    </w:p>
    <w:p w14:paraId="25BBA927" w14:textId="77777777" w:rsidR="00A47EAF" w:rsidRDefault="00A47EAF" w:rsidP="009F2B54">
      <w:pPr>
        <w:pStyle w:val="StandardWeb"/>
        <w:spacing w:before="60" w:beforeAutospacing="0" w:after="0" w:afterAutospacing="0"/>
        <w:rPr>
          <w:rFonts w:asciiTheme="majorHAnsi" w:hAnsiTheme="majorHAnsi" w:cs="Arial"/>
          <w:sz w:val="20"/>
          <w:szCs w:val="20"/>
        </w:rPr>
      </w:pPr>
    </w:p>
    <w:p w14:paraId="07DF4CD8" w14:textId="567B0D7D" w:rsidR="00DB3D5C" w:rsidRPr="00FB3475" w:rsidRDefault="00FB3475" w:rsidP="009F2B54">
      <w:pPr>
        <w:pStyle w:val="StandardWeb"/>
        <w:spacing w:before="60" w:beforeAutospacing="0" w:after="0" w:afterAutospacing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Weiterführende Informationen </w:t>
      </w:r>
      <w:r w:rsidR="00A47EAF" w:rsidRPr="00DB1BAF">
        <w:rPr>
          <w:rFonts w:asciiTheme="majorHAnsi" w:hAnsiTheme="majorHAnsi" w:cs="Arial"/>
          <w:i/>
          <w:sz w:val="20"/>
          <w:szCs w:val="20"/>
        </w:rPr>
        <w:t>zu</w:t>
      </w:r>
      <w:r w:rsidR="00DB1BAF" w:rsidRPr="00DB1BAF">
        <w:rPr>
          <w:rFonts w:asciiTheme="majorHAnsi" w:hAnsiTheme="majorHAnsi" w:cs="Arial"/>
          <w:i/>
          <w:sz w:val="20"/>
          <w:szCs w:val="20"/>
        </w:rPr>
        <w:t>r Arbeit mit Annotationsprogrammen</w:t>
      </w:r>
      <w:r w:rsidR="00DB1BAF">
        <w:rPr>
          <w:rFonts w:asciiTheme="majorHAnsi" w:hAnsiTheme="majorHAnsi" w:cs="Arial"/>
          <w:sz w:val="20"/>
          <w:szCs w:val="20"/>
        </w:rPr>
        <w:t xml:space="preserve"> und dem</w:t>
      </w:r>
      <w:r w:rsidR="00A47EAF">
        <w:rPr>
          <w:rFonts w:asciiTheme="majorHAnsi" w:hAnsiTheme="majorHAnsi" w:cs="Arial"/>
          <w:i/>
          <w:sz w:val="20"/>
          <w:szCs w:val="20"/>
        </w:rPr>
        <w:t xml:space="preserve"> kollaborativen Arbeiten mit Annotationsprogrammen </w:t>
      </w:r>
      <w:r w:rsidR="00DB1BAF">
        <w:rPr>
          <w:rFonts w:asciiTheme="majorHAnsi" w:hAnsiTheme="majorHAnsi" w:cs="Arial"/>
          <w:i/>
          <w:sz w:val="20"/>
          <w:szCs w:val="20"/>
        </w:rPr>
        <w:t xml:space="preserve">auf PCs und </w:t>
      </w:r>
      <w:r w:rsidR="00A47EAF">
        <w:rPr>
          <w:rFonts w:asciiTheme="majorHAnsi" w:hAnsiTheme="majorHAnsi" w:cs="Arial"/>
          <w:i/>
          <w:sz w:val="20"/>
          <w:szCs w:val="20"/>
        </w:rPr>
        <w:t>Tablets</w:t>
      </w:r>
      <w:r w:rsidR="00A66F60">
        <w:rPr>
          <w:rFonts w:asciiTheme="majorHAnsi" w:hAnsiTheme="majorHAnsi" w:cs="Arial"/>
          <w:sz w:val="20"/>
          <w:szCs w:val="20"/>
        </w:rPr>
        <w:t xml:space="preserve"> </w:t>
      </w:r>
      <w:r w:rsidR="00DB1BAF">
        <w:rPr>
          <w:rFonts w:asciiTheme="majorHAnsi" w:hAnsiTheme="majorHAnsi" w:cs="Arial"/>
          <w:sz w:val="20"/>
          <w:szCs w:val="20"/>
        </w:rPr>
        <w:t>finden Sie auf:</w:t>
      </w:r>
      <w:r>
        <w:rPr>
          <w:rFonts w:asciiTheme="majorHAnsi" w:hAnsiTheme="majorHAnsi" w:cs="Arial"/>
          <w:sz w:val="20"/>
          <w:szCs w:val="20"/>
        </w:rPr>
        <w:t xml:space="preserve"> </w:t>
      </w:r>
      <w:hyperlink r:id="rId18" w:history="1">
        <w:r w:rsidRPr="00FB3475">
          <w:rPr>
            <w:rStyle w:val="Hyperlink"/>
            <w:rFonts w:asciiTheme="majorHAnsi" w:hAnsiTheme="majorHAnsi" w:cs="Arial"/>
            <w:sz w:val="20"/>
            <w:szCs w:val="20"/>
            <w:u w:val="none"/>
          </w:rPr>
          <w:t>www.teachsam.de</w:t>
        </w:r>
      </w:hyperlink>
    </w:p>
    <w:p w14:paraId="0862251F" w14:textId="43952683" w:rsidR="00DB1BAF" w:rsidRPr="00DB1BAF" w:rsidRDefault="00DB1BAF" w:rsidP="00DB1BAF">
      <w:pPr>
        <w:pStyle w:val="StandardWeb"/>
        <w:numPr>
          <w:ilvl w:val="0"/>
          <w:numId w:val="26"/>
        </w:numPr>
        <w:spacing w:before="0" w:beforeAutospacing="0" w:after="0" w:afterAutospacing="0"/>
        <w:rPr>
          <w:rFonts w:asciiTheme="majorHAnsi" w:hAnsiTheme="majorHAnsi" w:cs="Arial"/>
          <w:sz w:val="18"/>
          <w:szCs w:val="20"/>
        </w:rPr>
      </w:pPr>
      <w:hyperlink r:id="rId19" w:history="1">
        <w:r w:rsidRPr="00DB1BAF">
          <w:rPr>
            <w:rStyle w:val="Hyperlink"/>
            <w:rFonts w:asciiTheme="majorHAnsi" w:hAnsiTheme="majorHAnsi" w:cs="Arial"/>
            <w:sz w:val="18"/>
            <w:szCs w:val="20"/>
            <w:u w:val="none"/>
          </w:rPr>
          <w:t>http://www.teachsam.de/arb/arb_mark_met3.htm</w:t>
        </w:r>
      </w:hyperlink>
      <w:r w:rsidRPr="00DB1BAF">
        <w:rPr>
          <w:rFonts w:asciiTheme="majorHAnsi" w:hAnsiTheme="majorHAnsi" w:cs="Arial"/>
          <w:sz w:val="18"/>
          <w:szCs w:val="20"/>
        </w:rPr>
        <w:t xml:space="preserve"> </w:t>
      </w:r>
    </w:p>
    <w:p w14:paraId="477E5046" w14:textId="68137508" w:rsidR="00A66F60" w:rsidRPr="00DB1BAF" w:rsidRDefault="00DB1BAF" w:rsidP="00DB1BAF">
      <w:pPr>
        <w:pStyle w:val="StandardWeb"/>
        <w:numPr>
          <w:ilvl w:val="0"/>
          <w:numId w:val="26"/>
        </w:numPr>
        <w:spacing w:before="0" w:beforeAutospacing="0" w:after="0" w:afterAutospacing="0"/>
        <w:rPr>
          <w:rFonts w:asciiTheme="majorHAnsi" w:hAnsiTheme="majorHAnsi" w:cs="Arial"/>
          <w:sz w:val="18"/>
          <w:szCs w:val="20"/>
        </w:rPr>
      </w:pPr>
      <w:hyperlink r:id="rId20" w:history="1">
        <w:r w:rsidRPr="00DB1BAF">
          <w:rPr>
            <w:rStyle w:val="Hyperlink"/>
            <w:rFonts w:asciiTheme="majorHAnsi" w:hAnsiTheme="majorHAnsi" w:cs="Arial"/>
            <w:sz w:val="18"/>
            <w:szCs w:val="20"/>
            <w:u w:val="none"/>
          </w:rPr>
          <w:t>http://www.teachsam.de/arb/internet/WWW/cloud-computing/kollaboration/arb_www_cloud_kollab_0.htm</w:t>
        </w:r>
      </w:hyperlink>
    </w:p>
    <w:p w14:paraId="4D7DAB6B" w14:textId="7FAC19AE" w:rsidR="00DB1BAF" w:rsidRPr="00DB1BAF" w:rsidRDefault="00DB1BAF" w:rsidP="00DB1BAF">
      <w:pPr>
        <w:pStyle w:val="StandardWeb"/>
        <w:numPr>
          <w:ilvl w:val="0"/>
          <w:numId w:val="26"/>
        </w:numPr>
        <w:spacing w:before="0" w:beforeAutospacing="0" w:after="0" w:afterAutospacing="0"/>
        <w:rPr>
          <w:rFonts w:asciiTheme="majorHAnsi" w:hAnsiTheme="majorHAnsi" w:cs="Arial"/>
          <w:sz w:val="18"/>
          <w:szCs w:val="20"/>
        </w:rPr>
      </w:pPr>
      <w:hyperlink r:id="rId21" w:history="1">
        <w:r w:rsidRPr="00DB1BAF">
          <w:rPr>
            <w:rStyle w:val="Hyperlink"/>
            <w:rFonts w:asciiTheme="majorHAnsi" w:hAnsiTheme="majorHAnsi" w:cs="Arial"/>
            <w:sz w:val="18"/>
            <w:szCs w:val="20"/>
            <w:u w:val="none"/>
          </w:rPr>
          <w:t>http://www.teachsam.de/arb/internet/WWW/cloud-computing/kollaboration/arb_www_cloud_kollab_2.htm</w:t>
        </w:r>
      </w:hyperlink>
      <w:r w:rsidRPr="00DB1BAF">
        <w:rPr>
          <w:rFonts w:asciiTheme="majorHAnsi" w:hAnsiTheme="majorHAnsi" w:cs="Arial"/>
          <w:sz w:val="18"/>
          <w:szCs w:val="20"/>
        </w:rPr>
        <w:t xml:space="preserve"> </w:t>
      </w:r>
    </w:p>
    <w:sectPr w:rsidR="00DB1BAF" w:rsidRPr="00DB1BAF" w:rsidSect="00D327EA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FCA2" w14:textId="77777777" w:rsidR="00227AF7" w:rsidRDefault="00227AF7" w:rsidP="003016EC">
      <w:r>
        <w:separator/>
      </w:r>
    </w:p>
  </w:endnote>
  <w:endnote w:type="continuationSeparator" w:id="0">
    <w:p w14:paraId="12353769" w14:textId="77777777" w:rsidR="00227AF7" w:rsidRDefault="00227AF7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1C0CB" w14:textId="77777777" w:rsidR="006A688E" w:rsidRPr="001847B8" w:rsidRDefault="006A688E" w:rsidP="006A688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72576" behindDoc="0" locked="0" layoutInCell="1" allowOverlap="1" wp14:anchorId="2B2E1DDD" wp14:editId="233C7357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4" name="Grafik 4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 xml:space="preserve">OER Logo © 2012 Jonathas Mello, used under a Creative Commons </w:t>
    </w:r>
    <w:proofErr w:type="spellStart"/>
    <w:r w:rsidRPr="0022746E">
      <w:rPr>
        <w:rFonts w:ascii="Cambria" w:hAnsi="Cambria"/>
        <w:sz w:val="16"/>
        <w:szCs w:val="16"/>
      </w:rPr>
      <w:t>license</w:t>
    </w:r>
    <w:proofErr w:type="spellEnd"/>
    <w:r w:rsidRPr="0022746E">
      <w:rPr>
        <w:rFonts w:ascii="Cambria" w:hAnsi="Cambria"/>
        <w:sz w:val="16"/>
        <w:szCs w:val="16"/>
      </w:rPr>
      <w:t xml:space="preserve"> BY-ND</w:t>
    </w:r>
  </w:p>
  <w:p w14:paraId="4E755A36" w14:textId="77777777" w:rsidR="006A688E" w:rsidRPr="006A688E" w:rsidRDefault="006A688E" w:rsidP="006A68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966CD" w14:textId="77777777" w:rsidR="00227AF7" w:rsidRDefault="00227AF7" w:rsidP="003016EC">
      <w:r>
        <w:separator/>
      </w:r>
    </w:p>
  </w:footnote>
  <w:footnote w:type="continuationSeparator" w:id="0">
    <w:p w14:paraId="5A17E8BB" w14:textId="77777777" w:rsidR="00227AF7" w:rsidRDefault="00227AF7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B6EF0" w14:textId="17D1C1C5" w:rsidR="007130BF" w:rsidRPr="003B0F77" w:rsidRDefault="007130BF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0528" behindDoc="0" locked="0" layoutInCell="1" allowOverlap="1" wp14:anchorId="34A6E061" wp14:editId="00FACAA6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6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Pr="003B0F77">
      <w:rPr>
        <w:rFonts w:asciiTheme="majorHAnsi" w:hAnsiTheme="majorHAnsi"/>
      </w:rPr>
      <w:t>teachSam-OER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43B8"/>
    <w:multiLevelType w:val="hybridMultilevel"/>
    <w:tmpl w:val="45A8B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66624"/>
    <w:multiLevelType w:val="multilevel"/>
    <w:tmpl w:val="6CCE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7492C"/>
    <w:multiLevelType w:val="hybridMultilevel"/>
    <w:tmpl w:val="9CB683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94829"/>
    <w:multiLevelType w:val="hybridMultilevel"/>
    <w:tmpl w:val="FD44A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44249"/>
    <w:multiLevelType w:val="hybridMultilevel"/>
    <w:tmpl w:val="66449A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C7D7C"/>
    <w:multiLevelType w:val="hybridMultilevel"/>
    <w:tmpl w:val="902A2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A47F4"/>
    <w:multiLevelType w:val="hybridMultilevel"/>
    <w:tmpl w:val="3C5033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579FE"/>
    <w:multiLevelType w:val="hybridMultilevel"/>
    <w:tmpl w:val="ABB6D1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83094"/>
    <w:multiLevelType w:val="hybridMultilevel"/>
    <w:tmpl w:val="A60C8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E0E49"/>
    <w:multiLevelType w:val="hybridMultilevel"/>
    <w:tmpl w:val="F12A5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B0C48"/>
    <w:multiLevelType w:val="hybridMultilevel"/>
    <w:tmpl w:val="AAFCF6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4151D"/>
    <w:multiLevelType w:val="hybridMultilevel"/>
    <w:tmpl w:val="68D4F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7712C8"/>
    <w:multiLevelType w:val="hybridMultilevel"/>
    <w:tmpl w:val="50D43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A0C11"/>
    <w:multiLevelType w:val="hybridMultilevel"/>
    <w:tmpl w:val="348664D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2">
    <w:nsid w:val="6E423287"/>
    <w:multiLevelType w:val="hybridMultilevel"/>
    <w:tmpl w:val="5C62A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2520C"/>
    <w:multiLevelType w:val="hybridMultilevel"/>
    <w:tmpl w:val="BE4E70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873B3"/>
    <w:multiLevelType w:val="hybridMultilevel"/>
    <w:tmpl w:val="DF58B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4"/>
  </w:num>
  <w:num w:numId="5">
    <w:abstractNumId w:val="23"/>
  </w:num>
  <w:num w:numId="6">
    <w:abstractNumId w:val="3"/>
  </w:num>
  <w:num w:numId="7">
    <w:abstractNumId w:val="1"/>
  </w:num>
  <w:num w:numId="8">
    <w:abstractNumId w:val="0"/>
  </w:num>
  <w:num w:numId="9">
    <w:abstractNumId w:val="9"/>
  </w:num>
  <w:num w:numId="10">
    <w:abstractNumId w:val="25"/>
  </w:num>
  <w:num w:numId="11">
    <w:abstractNumId w:val="20"/>
  </w:num>
  <w:num w:numId="12">
    <w:abstractNumId w:val="15"/>
  </w:num>
  <w:num w:numId="13">
    <w:abstractNumId w:val="21"/>
  </w:num>
  <w:num w:numId="14">
    <w:abstractNumId w:val="5"/>
  </w:num>
  <w:num w:numId="15">
    <w:abstractNumId w:val="14"/>
  </w:num>
  <w:num w:numId="16">
    <w:abstractNumId w:val="19"/>
  </w:num>
  <w:num w:numId="17">
    <w:abstractNumId w:val="11"/>
  </w:num>
  <w:num w:numId="18">
    <w:abstractNumId w:val="16"/>
  </w:num>
  <w:num w:numId="19">
    <w:abstractNumId w:val="24"/>
  </w:num>
  <w:num w:numId="20">
    <w:abstractNumId w:val="6"/>
  </w:num>
  <w:num w:numId="21">
    <w:abstractNumId w:val="18"/>
  </w:num>
  <w:num w:numId="22">
    <w:abstractNumId w:val="8"/>
  </w:num>
  <w:num w:numId="23">
    <w:abstractNumId w:val="2"/>
  </w:num>
  <w:num w:numId="24">
    <w:abstractNumId w:val="22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8"/>
    <w:rsid w:val="00001379"/>
    <w:rsid w:val="00065E89"/>
    <w:rsid w:val="000A0C8B"/>
    <w:rsid w:val="000F3433"/>
    <w:rsid w:val="00153614"/>
    <w:rsid w:val="00173581"/>
    <w:rsid w:val="00183329"/>
    <w:rsid w:val="001847B8"/>
    <w:rsid w:val="0019512F"/>
    <w:rsid w:val="001B52BE"/>
    <w:rsid w:val="001B6478"/>
    <w:rsid w:val="001C62B6"/>
    <w:rsid w:val="00216E98"/>
    <w:rsid w:val="00227AF7"/>
    <w:rsid w:val="00236BDA"/>
    <w:rsid w:val="0026014A"/>
    <w:rsid w:val="00267678"/>
    <w:rsid w:val="002B6CC1"/>
    <w:rsid w:val="002E4403"/>
    <w:rsid w:val="003016EC"/>
    <w:rsid w:val="00322803"/>
    <w:rsid w:val="00336691"/>
    <w:rsid w:val="00337996"/>
    <w:rsid w:val="0036088E"/>
    <w:rsid w:val="003A41EC"/>
    <w:rsid w:val="003B0F77"/>
    <w:rsid w:val="003D3D1E"/>
    <w:rsid w:val="0044013C"/>
    <w:rsid w:val="00455B09"/>
    <w:rsid w:val="00473430"/>
    <w:rsid w:val="00486EE5"/>
    <w:rsid w:val="00546872"/>
    <w:rsid w:val="005513EF"/>
    <w:rsid w:val="0055398A"/>
    <w:rsid w:val="00592822"/>
    <w:rsid w:val="005B4958"/>
    <w:rsid w:val="005B7D8B"/>
    <w:rsid w:val="005F1807"/>
    <w:rsid w:val="005F4234"/>
    <w:rsid w:val="00623D80"/>
    <w:rsid w:val="006411D4"/>
    <w:rsid w:val="00643843"/>
    <w:rsid w:val="00661704"/>
    <w:rsid w:val="00677BF5"/>
    <w:rsid w:val="006A688E"/>
    <w:rsid w:val="006D3FAD"/>
    <w:rsid w:val="007130BF"/>
    <w:rsid w:val="0073794C"/>
    <w:rsid w:val="007528A3"/>
    <w:rsid w:val="0077132E"/>
    <w:rsid w:val="00773F41"/>
    <w:rsid w:val="007D56D8"/>
    <w:rsid w:val="007F1B85"/>
    <w:rsid w:val="008A7AED"/>
    <w:rsid w:val="008F6F18"/>
    <w:rsid w:val="00913AF8"/>
    <w:rsid w:val="00935348"/>
    <w:rsid w:val="009628C3"/>
    <w:rsid w:val="00985A16"/>
    <w:rsid w:val="00987661"/>
    <w:rsid w:val="00991DD3"/>
    <w:rsid w:val="009A5419"/>
    <w:rsid w:val="009B080D"/>
    <w:rsid w:val="009F2B54"/>
    <w:rsid w:val="00A05BA7"/>
    <w:rsid w:val="00A27D10"/>
    <w:rsid w:val="00A47EAF"/>
    <w:rsid w:val="00A56570"/>
    <w:rsid w:val="00A66F60"/>
    <w:rsid w:val="00A77E95"/>
    <w:rsid w:val="00AA7AC4"/>
    <w:rsid w:val="00AB4BA4"/>
    <w:rsid w:val="00AC7F45"/>
    <w:rsid w:val="00AF7544"/>
    <w:rsid w:val="00B61361"/>
    <w:rsid w:val="00BB562E"/>
    <w:rsid w:val="00C0249D"/>
    <w:rsid w:val="00C43AFE"/>
    <w:rsid w:val="00C47743"/>
    <w:rsid w:val="00C61BAA"/>
    <w:rsid w:val="00C61D7E"/>
    <w:rsid w:val="00D24474"/>
    <w:rsid w:val="00D2507C"/>
    <w:rsid w:val="00D327EA"/>
    <w:rsid w:val="00D34DBA"/>
    <w:rsid w:val="00D36E7C"/>
    <w:rsid w:val="00D54650"/>
    <w:rsid w:val="00D57845"/>
    <w:rsid w:val="00DB1BAF"/>
    <w:rsid w:val="00DB21DD"/>
    <w:rsid w:val="00DB3D5C"/>
    <w:rsid w:val="00E139F7"/>
    <w:rsid w:val="00E765F4"/>
    <w:rsid w:val="00EC2549"/>
    <w:rsid w:val="00EE2BE8"/>
    <w:rsid w:val="00F0664A"/>
    <w:rsid w:val="00F300C0"/>
    <w:rsid w:val="00F3736C"/>
    <w:rsid w:val="00F65320"/>
    <w:rsid w:val="00F8035C"/>
    <w:rsid w:val="00FA1870"/>
    <w:rsid w:val="00FA7678"/>
    <w:rsid w:val="00FB3475"/>
    <w:rsid w:val="00FB7A52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B9AD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088E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iPriority w:val="99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extkrper">
    <w:name w:val="Body Text"/>
    <w:basedOn w:val="Standard"/>
    <w:link w:val="TextkrperZchn"/>
    <w:semiHidden/>
    <w:rsid w:val="002E4403"/>
    <w:pPr>
      <w:spacing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2E440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088E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iPriority w:val="99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extkrper">
    <w:name w:val="Body Text"/>
    <w:basedOn w:val="Standard"/>
    <w:link w:val="TextkrperZchn"/>
    <w:semiHidden/>
    <w:rsid w:val="002E4403"/>
    <w:pPr>
      <w:spacing w:line="36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2E440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achsam.de/arb/arb_targ_5.htm" TargetMode="External"/><Relationship Id="rId18" Type="http://schemas.openxmlformats.org/officeDocument/2006/relationships/hyperlink" Target="http://www.teachsam.d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eachsam.de/arb/internet/WWW/cloud-computing/kollaboration/arb_www_cloud_kollab_2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eachsam.de/arb/visua/visua_10.htm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hyperlink" Target="http://www.teachsam.de/deutsch/glossar_deu_q.htm" TargetMode="External"/><Relationship Id="rId20" Type="http://schemas.openxmlformats.org/officeDocument/2006/relationships/hyperlink" Target="http://www.teachsam.de/arb/internet/WWW/cloud-computing/kollaboration/arb_www_cloud_kollab_0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achsam.de/deutsch/glossar_deu_v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achsam.de/deutsch/glossar_deu_z.htm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teachsam.de/arb/arb_mark_met3.ht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teachsam.de/arb/visua/visua_10_3_1.ht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753B8B-8F9A-4E0E-AC93-F684FDA7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7</cp:revision>
  <cp:lastPrinted>2014-02-06T16:26:00Z</cp:lastPrinted>
  <dcterms:created xsi:type="dcterms:W3CDTF">2014-02-06T10:44:00Z</dcterms:created>
  <dcterms:modified xsi:type="dcterms:W3CDTF">2014-02-06T16:38:00Z</dcterms:modified>
</cp:coreProperties>
</file>