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21" w:rsidRPr="009712F5" w:rsidRDefault="00A70F23" w:rsidP="006C690F">
      <w:pPr>
        <w:pStyle w:val="berschrift1"/>
        <w:spacing w:after="120"/>
        <w:rPr>
          <w:rFonts w:ascii="Cambria" w:hAnsi="Cambria"/>
          <w:color w:val="000000" w:themeColor="text1"/>
        </w:rPr>
      </w:pPr>
      <w:bookmarkStart w:id="0" w:name="_Toc30345940"/>
      <w:r>
        <w:rPr>
          <w:rFonts w:ascii="Cambria" w:hAnsi="Cambria"/>
          <w:color w:val="548DD4" w:themeColor="text2" w:themeTint="99"/>
          <w:sz w:val="32"/>
        </w:rPr>
        <w:t>Verbalisieren</w:t>
      </w:r>
      <w:r>
        <w:rPr>
          <w:rFonts w:ascii="Cambria" w:hAnsi="Cambria"/>
          <w:color w:val="548DD4" w:themeColor="text2" w:themeTint="99"/>
          <w:sz w:val="32"/>
        </w:rPr>
        <w:br/>
      </w:r>
      <w:r w:rsidR="008B16A0" w:rsidRPr="00A70F23">
        <w:rPr>
          <w:rFonts w:ascii="Cambria" w:hAnsi="Cambria"/>
          <w:sz w:val="24"/>
        </w:rPr>
        <w:t>Akt</w:t>
      </w:r>
      <w:bookmarkStart w:id="1" w:name="_GoBack"/>
      <w:bookmarkEnd w:id="1"/>
      <w:r w:rsidR="008B16A0" w:rsidRPr="00A70F23">
        <w:rPr>
          <w:rFonts w:ascii="Cambria" w:hAnsi="Cambria"/>
          <w:sz w:val="24"/>
        </w:rPr>
        <w:t xml:space="preserve">iv </w:t>
      </w:r>
      <w:r w:rsidR="006C690F">
        <w:rPr>
          <w:rFonts w:ascii="Cambria" w:hAnsi="Cambria"/>
          <w:sz w:val="24"/>
        </w:rPr>
        <w:t>z</w:t>
      </w:r>
      <w:r w:rsidR="008B16A0" w:rsidRPr="00A70F23">
        <w:rPr>
          <w:rFonts w:ascii="Cambria" w:hAnsi="Cambria"/>
          <w:sz w:val="24"/>
        </w:rPr>
        <w:t>uhören</w:t>
      </w:r>
      <w:r w:rsidR="006C690F">
        <w:rPr>
          <w:rFonts w:ascii="Cambria" w:hAnsi="Cambria"/>
          <w:sz w:val="24"/>
        </w:rPr>
        <w:t xml:space="preserve"> </w:t>
      </w:r>
    </w:p>
    <w:bookmarkEnd w:id="0"/>
    <w:p w:rsidR="00A70F23" w:rsidRPr="00A70F23" w:rsidRDefault="007E2AC2" w:rsidP="006C690F">
      <w:pPr>
        <w:spacing w:after="60"/>
        <w:rPr>
          <w:rFonts w:ascii="Cambria" w:hAnsi="Cambria"/>
        </w:rPr>
      </w:pPr>
      <w:r>
        <w:rPr>
          <w:rFonts w:ascii="Cambria" w:hAnsi="Cambria"/>
        </w:rPr>
        <w:t xml:space="preserve">Wer aktiv zuhört, konzentriert sich besonders auf die Gefühle, die beim Sprecher einer Äußerung im Spiel sind. Insofern geht es beim </w:t>
      </w:r>
      <w:r w:rsidR="00A70F23" w:rsidRPr="00A70F23">
        <w:rPr>
          <w:rFonts w:ascii="Cambria" w:hAnsi="Cambria"/>
        </w:rPr>
        <w:t xml:space="preserve">aktiven Zuhören </w:t>
      </w:r>
      <w:r>
        <w:rPr>
          <w:rFonts w:ascii="Cambria" w:hAnsi="Cambria"/>
        </w:rPr>
        <w:t xml:space="preserve">auch weniger um eine bestimmte Methode des Zuhörens als um </w:t>
      </w:r>
      <w:r w:rsidR="00A70F23" w:rsidRPr="00A70F23">
        <w:rPr>
          <w:rFonts w:ascii="Cambria" w:hAnsi="Cambria"/>
        </w:rPr>
        <w:t>Haltungen und Grundeinstellungen des jeweiligen Zuhörers</w:t>
      </w:r>
      <w:r>
        <w:rPr>
          <w:rFonts w:ascii="Cambria" w:hAnsi="Cambria"/>
        </w:rPr>
        <w:t>, die</w:t>
      </w:r>
      <w:r w:rsidR="00A70F23" w:rsidRPr="00A70F23">
        <w:rPr>
          <w:rFonts w:ascii="Cambria" w:hAnsi="Cambria"/>
        </w:rPr>
        <w:t xml:space="preserve"> darüber entsch</w:t>
      </w:r>
      <w:r>
        <w:rPr>
          <w:rFonts w:ascii="Cambria" w:hAnsi="Cambria"/>
        </w:rPr>
        <w:t>eiden, ob es gelingt oder nicht</w:t>
      </w:r>
      <w:r w:rsidR="00A70F23" w:rsidRPr="00A70F23">
        <w:rPr>
          <w:rFonts w:ascii="Cambria" w:hAnsi="Cambria"/>
        </w:rPr>
        <w:t xml:space="preserve">. (vgl. </w:t>
      </w:r>
      <w:proofErr w:type="spellStart"/>
      <w:r w:rsidR="00A70F23" w:rsidRPr="00A70F23">
        <w:rPr>
          <w:rFonts w:ascii="Cambria" w:hAnsi="Cambria"/>
        </w:rPr>
        <w:t>Crisand</w:t>
      </w:r>
      <w:proofErr w:type="spellEnd"/>
      <w:r w:rsidR="00A70F23" w:rsidRPr="00A70F23">
        <w:rPr>
          <w:rFonts w:ascii="Cambria" w:hAnsi="Cambria"/>
        </w:rPr>
        <w:t xml:space="preserve"> 1982, S.73)</w:t>
      </w:r>
    </w:p>
    <w:p w:rsidR="00A70F23" w:rsidRPr="00A70F23" w:rsidRDefault="00A70F23" w:rsidP="006C690F">
      <w:pPr>
        <w:spacing w:after="60"/>
        <w:rPr>
          <w:rFonts w:ascii="Cambria" w:hAnsi="Cambria"/>
        </w:rPr>
      </w:pPr>
      <w:r w:rsidRPr="00A70F23">
        <w:rPr>
          <w:rFonts w:ascii="Cambria" w:hAnsi="Cambria"/>
        </w:rPr>
        <w:t xml:space="preserve">Wer im Rahmen seines </w:t>
      </w:r>
      <w:r w:rsidRPr="006C690F">
        <w:rPr>
          <w:rFonts w:ascii="Cambria" w:hAnsi="Cambria"/>
          <w:b/>
        </w:rPr>
        <w:t>aktiven Zuhörens</w:t>
      </w:r>
      <w:r w:rsidRPr="00A70F23">
        <w:rPr>
          <w:rFonts w:ascii="Cambria" w:hAnsi="Cambria"/>
        </w:rPr>
        <w:t xml:space="preserve"> Äußerungen des Partners bzw. der Partnerin verbalisiert,</w:t>
      </w:r>
    </w:p>
    <w:p w:rsidR="00A70F23" w:rsidRPr="007E2AC2" w:rsidRDefault="00A70F23" w:rsidP="006C690F">
      <w:pPr>
        <w:pStyle w:val="Listenabsatz"/>
        <w:numPr>
          <w:ilvl w:val="0"/>
          <w:numId w:val="30"/>
        </w:numPr>
        <w:spacing w:after="120"/>
        <w:rPr>
          <w:rFonts w:ascii="Cambria" w:hAnsi="Cambria"/>
        </w:rPr>
      </w:pPr>
      <w:r w:rsidRPr="007E2AC2">
        <w:rPr>
          <w:rFonts w:ascii="Cambria" w:hAnsi="Cambria"/>
        </w:rPr>
        <w:t>wiederholt die emotionale Aussage des anderen mit eigenen Worten,</w:t>
      </w:r>
    </w:p>
    <w:p w:rsidR="00A70F23" w:rsidRPr="007E2AC2" w:rsidRDefault="00A70F23" w:rsidP="006C690F">
      <w:pPr>
        <w:pStyle w:val="Listenabsatz"/>
        <w:numPr>
          <w:ilvl w:val="0"/>
          <w:numId w:val="30"/>
        </w:numPr>
        <w:spacing w:after="60"/>
        <w:ind w:left="714" w:hanging="357"/>
        <w:rPr>
          <w:rFonts w:ascii="Cambria" w:hAnsi="Cambria"/>
        </w:rPr>
      </w:pPr>
      <w:r w:rsidRPr="007E2AC2">
        <w:rPr>
          <w:rFonts w:ascii="Cambria" w:hAnsi="Cambria"/>
        </w:rPr>
        <w:t>fasst in Worte, was gefühlsmäßig in den Äußerungen des anderen mitschwingt.</w:t>
      </w:r>
    </w:p>
    <w:p w:rsidR="00A70F23" w:rsidRDefault="00A70F23" w:rsidP="006C690F">
      <w:pPr>
        <w:spacing w:after="120"/>
        <w:rPr>
          <w:rFonts w:ascii="Cambria" w:hAnsi="Cambria"/>
        </w:rPr>
      </w:pPr>
      <w:r w:rsidRPr="00A70F23">
        <w:rPr>
          <w:rFonts w:ascii="Cambria" w:hAnsi="Cambria"/>
        </w:rPr>
        <w:t xml:space="preserve">Dabei kann </w:t>
      </w:r>
      <w:r w:rsidR="007E2AC2">
        <w:rPr>
          <w:rFonts w:ascii="Cambria" w:hAnsi="Cambria"/>
        </w:rPr>
        <w:t>es aber durchaus angebracht sein, auch die sachlichen Aussagen des Sprechers mit eigenen Worten zu umschreiben. Dieses</w:t>
      </w:r>
      <w:r w:rsidRPr="00A70F23">
        <w:rPr>
          <w:rFonts w:ascii="Cambria" w:hAnsi="Cambria"/>
        </w:rPr>
        <w:t xml:space="preserve"> </w:t>
      </w:r>
      <w:r w:rsidRPr="006C690F">
        <w:rPr>
          <w:rFonts w:ascii="Cambria" w:hAnsi="Cambria"/>
          <w:b/>
        </w:rPr>
        <w:t>Paraphrasieren</w:t>
      </w:r>
      <w:r w:rsidR="007E2AC2">
        <w:rPr>
          <w:rFonts w:ascii="Cambria" w:hAnsi="Cambria"/>
        </w:rPr>
        <w:t xml:space="preserve"> macht den Kern des </w:t>
      </w:r>
      <w:r w:rsidR="007E2AC2" w:rsidRPr="006C690F">
        <w:rPr>
          <w:rFonts w:ascii="Cambria" w:hAnsi="Cambria"/>
          <w:b/>
        </w:rPr>
        <w:t>umschreibenden Zuhörens</w:t>
      </w:r>
      <w:r w:rsidR="007E2AC2">
        <w:rPr>
          <w:rFonts w:ascii="Cambria" w:hAnsi="Cambria"/>
        </w:rPr>
        <w:t xml:space="preserve"> aus.</w:t>
      </w:r>
      <w:r w:rsidRPr="00A70F23">
        <w:rPr>
          <w:rFonts w:ascii="Cambria" w:hAnsi="Cambria"/>
        </w:rPr>
        <w:t xml:space="preserve"> Nötig ist es allerdings für das aktive Zuhören nicht unbedingt.</w:t>
      </w:r>
    </w:p>
    <w:p w:rsidR="00A70F23" w:rsidRPr="00A70F23" w:rsidRDefault="00A70F23" w:rsidP="006C690F">
      <w:pPr>
        <w:pStyle w:val="StandardWeb"/>
        <w:spacing w:before="0" w:beforeAutospacing="0" w:after="60" w:afterAutospacing="0"/>
        <w:rPr>
          <w:rFonts w:asciiTheme="majorHAnsi" w:hAnsiTheme="majorHAnsi" w:cs="Arial"/>
          <w:sz w:val="22"/>
          <w:szCs w:val="22"/>
        </w:rPr>
      </w:pPr>
      <w:r w:rsidRPr="00A70F23">
        <w:rPr>
          <w:rFonts w:asciiTheme="majorHAnsi" w:hAnsiTheme="majorHAnsi" w:cs="Arial"/>
          <w:sz w:val="22"/>
          <w:szCs w:val="22"/>
        </w:rPr>
        <w:t xml:space="preserve">Im nachfolgenden Gespräch zwischen einer Schülerin (Anita) und einer Lehrerin (Frau Kunze) versucht die Pädagogin das Gespräch auf den Grundsätzen für das aktive Zuhören aufzubauen und die Aussagen der Schülerin zu verbalisieren. </w:t>
      </w:r>
    </w:p>
    <w:tbl>
      <w:tblPr>
        <w:tblW w:w="5000" w:type="pct"/>
        <w:tblCellMar>
          <w:top w:w="72" w:type="dxa"/>
          <w:left w:w="72" w:type="dxa"/>
          <w:bottom w:w="72" w:type="dxa"/>
          <w:right w:w="72" w:type="dxa"/>
        </w:tblCellMar>
        <w:tblLook w:val="04A0" w:firstRow="1" w:lastRow="0" w:firstColumn="1" w:lastColumn="0" w:noHBand="0" w:noVBand="1"/>
      </w:tblPr>
      <w:tblGrid>
        <w:gridCol w:w="388"/>
        <w:gridCol w:w="1172"/>
        <w:gridCol w:w="7466"/>
      </w:tblGrid>
      <w:tr w:rsidR="00A70F23" w:rsidRPr="00A70F23" w:rsidTr="006C690F">
        <w:tc>
          <w:tcPr>
            <w:tcW w:w="388"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1</w:t>
            </w:r>
          </w:p>
        </w:tc>
        <w:tc>
          <w:tcPr>
            <w:tcW w:w="1172"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Fr</w:t>
            </w:r>
            <w:r w:rsidR="006C690F">
              <w:rPr>
                <w:rFonts w:asciiTheme="majorHAnsi" w:hAnsiTheme="majorHAnsi" w:cs="Arial"/>
                <w:color w:val="000000"/>
              </w:rPr>
              <w:t>.</w:t>
            </w:r>
            <w:r w:rsidRPr="00A70F23">
              <w:rPr>
                <w:rFonts w:asciiTheme="majorHAnsi" w:hAnsiTheme="majorHAnsi" w:cs="Arial"/>
                <w:color w:val="000000"/>
              </w:rPr>
              <w:t xml:space="preserve"> Kunze:</w:t>
            </w:r>
          </w:p>
        </w:tc>
        <w:tc>
          <w:tcPr>
            <w:tcW w:w="7466"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Du wolltest mit mir über deine Leistungen in den letzten Monaten reden.</w:t>
            </w:r>
          </w:p>
        </w:tc>
      </w:tr>
      <w:tr w:rsidR="00A70F23" w:rsidRPr="00A70F23" w:rsidTr="006C690F">
        <w:tc>
          <w:tcPr>
            <w:tcW w:w="388"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2</w:t>
            </w:r>
          </w:p>
        </w:tc>
        <w:tc>
          <w:tcPr>
            <w:tcW w:w="1172"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Anita:</w:t>
            </w:r>
          </w:p>
        </w:tc>
        <w:tc>
          <w:tcPr>
            <w:tcW w:w="7466"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Ja, ich finde, dass das, was wir im Unterricht machen, einfach zu schwer ist für uns. Das geht im Übrigen nicht nur mir so, müssen Sie wissen!</w:t>
            </w:r>
          </w:p>
        </w:tc>
      </w:tr>
      <w:tr w:rsidR="00A70F23" w:rsidRPr="00A70F23" w:rsidTr="006C690F">
        <w:tc>
          <w:tcPr>
            <w:tcW w:w="388"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3</w:t>
            </w:r>
          </w:p>
        </w:tc>
        <w:tc>
          <w:tcPr>
            <w:tcW w:w="1172" w:type="dxa"/>
            <w:hideMark/>
          </w:tcPr>
          <w:p w:rsidR="00A70F23" w:rsidRPr="00A70F23" w:rsidRDefault="006C690F" w:rsidP="006C690F">
            <w:pPr>
              <w:spacing w:after="0"/>
              <w:rPr>
                <w:rFonts w:asciiTheme="majorHAnsi" w:hAnsiTheme="majorHAnsi" w:cs="Arial"/>
                <w:color w:val="000000"/>
              </w:rPr>
            </w:pPr>
            <w:r>
              <w:rPr>
                <w:rFonts w:asciiTheme="majorHAnsi" w:hAnsiTheme="majorHAnsi" w:cs="Arial"/>
                <w:color w:val="000000"/>
              </w:rPr>
              <w:t>Fr. Kunze</w:t>
            </w:r>
            <w:r w:rsidR="00A70F23" w:rsidRPr="00A70F23">
              <w:rPr>
                <w:rFonts w:asciiTheme="majorHAnsi" w:hAnsiTheme="majorHAnsi" w:cs="Arial"/>
                <w:color w:val="000000"/>
              </w:rPr>
              <w:t>:</w:t>
            </w:r>
          </w:p>
        </w:tc>
        <w:tc>
          <w:tcPr>
            <w:tcW w:w="7466"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Es macht dir Sorge, wenn du das Gefühl hast, nicht mehr mitzukommen.</w:t>
            </w:r>
          </w:p>
        </w:tc>
      </w:tr>
      <w:tr w:rsidR="00A70F23" w:rsidRPr="00A70F23" w:rsidTr="006C690F">
        <w:tc>
          <w:tcPr>
            <w:tcW w:w="388"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4</w:t>
            </w:r>
          </w:p>
        </w:tc>
        <w:tc>
          <w:tcPr>
            <w:tcW w:w="1172"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Anita:</w:t>
            </w:r>
          </w:p>
        </w:tc>
        <w:tc>
          <w:tcPr>
            <w:tcW w:w="7466"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Ja genau, ich habe schon jedes Mal ein mulmiges Gefühl, wenn Sie zur Tür reinkommen. Das schlimmste für mich ist dann noch die Vorstellung gleich dranzukommen.</w:t>
            </w:r>
          </w:p>
        </w:tc>
      </w:tr>
      <w:tr w:rsidR="00A70F23" w:rsidRPr="00A70F23" w:rsidTr="006C690F">
        <w:tc>
          <w:tcPr>
            <w:tcW w:w="388"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5</w:t>
            </w:r>
          </w:p>
        </w:tc>
        <w:tc>
          <w:tcPr>
            <w:tcW w:w="1172" w:type="dxa"/>
            <w:hideMark/>
          </w:tcPr>
          <w:p w:rsidR="00A70F23" w:rsidRPr="00A70F23" w:rsidRDefault="006C690F" w:rsidP="006C690F">
            <w:pPr>
              <w:spacing w:after="0"/>
              <w:rPr>
                <w:rFonts w:asciiTheme="majorHAnsi" w:hAnsiTheme="majorHAnsi" w:cs="Arial"/>
                <w:color w:val="000000"/>
              </w:rPr>
            </w:pPr>
            <w:r>
              <w:rPr>
                <w:rFonts w:asciiTheme="majorHAnsi" w:hAnsiTheme="majorHAnsi" w:cs="Arial"/>
                <w:color w:val="000000"/>
              </w:rPr>
              <w:t>Fr. Kunze</w:t>
            </w:r>
            <w:r w:rsidR="00A70F23" w:rsidRPr="00A70F23">
              <w:rPr>
                <w:rFonts w:asciiTheme="majorHAnsi" w:hAnsiTheme="majorHAnsi" w:cs="Arial"/>
                <w:color w:val="000000"/>
              </w:rPr>
              <w:t>:</w:t>
            </w:r>
          </w:p>
        </w:tc>
        <w:tc>
          <w:tcPr>
            <w:tcW w:w="7466"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Es macht dir irgendwie Angst, dass du dich blamieren könntest, ist es so?</w:t>
            </w:r>
          </w:p>
        </w:tc>
      </w:tr>
      <w:tr w:rsidR="00A70F23" w:rsidRPr="00A70F23" w:rsidTr="006C690F">
        <w:tc>
          <w:tcPr>
            <w:tcW w:w="388"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6</w:t>
            </w:r>
          </w:p>
        </w:tc>
        <w:tc>
          <w:tcPr>
            <w:tcW w:w="1172"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Anita:</w:t>
            </w:r>
          </w:p>
        </w:tc>
        <w:tc>
          <w:tcPr>
            <w:tcW w:w="7466"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Ja, und das finde ich völlig unfair!</w:t>
            </w:r>
          </w:p>
        </w:tc>
      </w:tr>
      <w:tr w:rsidR="00A70F23" w:rsidRPr="00A70F23" w:rsidTr="006C690F">
        <w:tc>
          <w:tcPr>
            <w:tcW w:w="388"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7</w:t>
            </w:r>
          </w:p>
        </w:tc>
        <w:tc>
          <w:tcPr>
            <w:tcW w:w="1172" w:type="dxa"/>
            <w:hideMark/>
          </w:tcPr>
          <w:p w:rsidR="00A70F23" w:rsidRPr="00A70F23" w:rsidRDefault="006C690F" w:rsidP="006C690F">
            <w:pPr>
              <w:spacing w:after="0"/>
              <w:rPr>
                <w:rFonts w:asciiTheme="majorHAnsi" w:hAnsiTheme="majorHAnsi" w:cs="Arial"/>
                <w:color w:val="000000"/>
              </w:rPr>
            </w:pPr>
            <w:r>
              <w:rPr>
                <w:rFonts w:asciiTheme="majorHAnsi" w:hAnsiTheme="majorHAnsi" w:cs="Arial"/>
                <w:color w:val="000000"/>
              </w:rPr>
              <w:t>Fr. Kunze</w:t>
            </w:r>
            <w:r w:rsidR="00A70F23" w:rsidRPr="00A70F23">
              <w:rPr>
                <w:rFonts w:asciiTheme="majorHAnsi" w:hAnsiTheme="majorHAnsi" w:cs="Arial"/>
                <w:color w:val="000000"/>
              </w:rPr>
              <w:t>:</w:t>
            </w:r>
          </w:p>
        </w:tc>
        <w:tc>
          <w:tcPr>
            <w:tcW w:w="7466" w:type="dxa"/>
            <w:hideMark/>
          </w:tcPr>
          <w:p w:rsidR="00A70F23" w:rsidRPr="00A70F23" w:rsidRDefault="00A70F23" w:rsidP="006C690F">
            <w:pPr>
              <w:spacing w:after="0"/>
              <w:rPr>
                <w:rFonts w:asciiTheme="majorHAnsi" w:hAnsiTheme="majorHAnsi" w:cs="Arial"/>
                <w:color w:val="000000"/>
              </w:rPr>
            </w:pPr>
            <w:proofErr w:type="spellStart"/>
            <w:r w:rsidRPr="00A70F23">
              <w:rPr>
                <w:rFonts w:asciiTheme="majorHAnsi" w:hAnsiTheme="majorHAnsi" w:cs="Arial"/>
                <w:color w:val="000000"/>
              </w:rPr>
              <w:t>Mmh</w:t>
            </w:r>
            <w:proofErr w:type="spellEnd"/>
            <w:r w:rsidRPr="00A70F23">
              <w:rPr>
                <w:rFonts w:asciiTheme="majorHAnsi" w:hAnsiTheme="majorHAnsi" w:cs="Arial"/>
                <w:color w:val="000000"/>
              </w:rPr>
              <w:t>, du glaubst, dass ich dich anders behandle als die anderen.</w:t>
            </w:r>
          </w:p>
        </w:tc>
      </w:tr>
      <w:tr w:rsidR="00A70F23" w:rsidRPr="00A70F23" w:rsidTr="006C690F">
        <w:tc>
          <w:tcPr>
            <w:tcW w:w="388"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8</w:t>
            </w:r>
          </w:p>
        </w:tc>
        <w:tc>
          <w:tcPr>
            <w:tcW w:w="1172"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Anita:</w:t>
            </w:r>
          </w:p>
        </w:tc>
        <w:tc>
          <w:tcPr>
            <w:tcW w:w="7466"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Ja, na ja, ich weiß nicht. Aber mir geht das eben alles zu schnell.</w:t>
            </w:r>
          </w:p>
        </w:tc>
      </w:tr>
      <w:tr w:rsidR="00A70F23" w:rsidRPr="00A70F23" w:rsidTr="006C690F">
        <w:tc>
          <w:tcPr>
            <w:tcW w:w="388"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9</w:t>
            </w:r>
          </w:p>
        </w:tc>
        <w:tc>
          <w:tcPr>
            <w:tcW w:w="1172" w:type="dxa"/>
            <w:hideMark/>
          </w:tcPr>
          <w:p w:rsidR="00A70F23" w:rsidRPr="00A70F23" w:rsidRDefault="006C690F" w:rsidP="006C690F">
            <w:pPr>
              <w:spacing w:after="0"/>
              <w:rPr>
                <w:rFonts w:asciiTheme="majorHAnsi" w:hAnsiTheme="majorHAnsi" w:cs="Arial"/>
                <w:color w:val="000000"/>
              </w:rPr>
            </w:pPr>
            <w:r>
              <w:rPr>
                <w:rFonts w:asciiTheme="majorHAnsi" w:hAnsiTheme="majorHAnsi" w:cs="Arial"/>
                <w:color w:val="000000"/>
              </w:rPr>
              <w:t>Fr. Kunze</w:t>
            </w:r>
            <w:r w:rsidR="00A70F23" w:rsidRPr="00A70F23">
              <w:rPr>
                <w:rFonts w:asciiTheme="majorHAnsi" w:hAnsiTheme="majorHAnsi" w:cs="Arial"/>
                <w:color w:val="000000"/>
              </w:rPr>
              <w:t>:</w:t>
            </w:r>
          </w:p>
        </w:tc>
        <w:tc>
          <w:tcPr>
            <w:tcW w:w="7466"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Du brauchst einfach mehr Zeit, um den Stoff verarbeiten zu können.</w:t>
            </w:r>
          </w:p>
        </w:tc>
      </w:tr>
      <w:tr w:rsidR="00A70F23" w:rsidRPr="00A70F23" w:rsidTr="006C690F">
        <w:tc>
          <w:tcPr>
            <w:tcW w:w="388"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10</w:t>
            </w:r>
          </w:p>
        </w:tc>
        <w:tc>
          <w:tcPr>
            <w:tcW w:w="1172"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Anita:</w:t>
            </w:r>
          </w:p>
        </w:tc>
        <w:tc>
          <w:tcPr>
            <w:tcW w:w="7466"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 xml:space="preserve">Schon, aber das ist auch immer alles so langweilig. Ich will ja nichts gegen Ihren Unterricht sagen, aber </w:t>
            </w:r>
          </w:p>
        </w:tc>
      </w:tr>
      <w:tr w:rsidR="00A70F23" w:rsidRPr="00A70F23" w:rsidTr="006C690F">
        <w:tc>
          <w:tcPr>
            <w:tcW w:w="388"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11</w:t>
            </w:r>
          </w:p>
        </w:tc>
        <w:tc>
          <w:tcPr>
            <w:tcW w:w="1172" w:type="dxa"/>
            <w:hideMark/>
          </w:tcPr>
          <w:p w:rsidR="00A70F23" w:rsidRPr="00A70F23" w:rsidRDefault="006C690F" w:rsidP="006C690F">
            <w:pPr>
              <w:spacing w:after="0"/>
              <w:rPr>
                <w:rFonts w:asciiTheme="majorHAnsi" w:hAnsiTheme="majorHAnsi" w:cs="Arial"/>
                <w:color w:val="000000"/>
              </w:rPr>
            </w:pPr>
            <w:r>
              <w:rPr>
                <w:rFonts w:asciiTheme="majorHAnsi" w:hAnsiTheme="majorHAnsi" w:cs="Arial"/>
                <w:color w:val="000000"/>
              </w:rPr>
              <w:t>Fr. Kunze</w:t>
            </w:r>
            <w:r w:rsidR="00A70F23" w:rsidRPr="00A70F23">
              <w:rPr>
                <w:rFonts w:asciiTheme="majorHAnsi" w:hAnsiTheme="majorHAnsi" w:cs="Arial"/>
                <w:color w:val="000000"/>
              </w:rPr>
              <w:t>:</w:t>
            </w:r>
          </w:p>
        </w:tc>
        <w:tc>
          <w:tcPr>
            <w:tcW w:w="7466"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Wenn's nach dir ginge, müsste im Unterricht größere Abwechslung herrschen, stimmt's?</w:t>
            </w:r>
          </w:p>
        </w:tc>
      </w:tr>
      <w:tr w:rsidR="00A70F23" w:rsidRPr="00A70F23" w:rsidTr="006C690F">
        <w:tc>
          <w:tcPr>
            <w:tcW w:w="388"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12</w:t>
            </w:r>
          </w:p>
        </w:tc>
        <w:tc>
          <w:tcPr>
            <w:tcW w:w="1172"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Anita:</w:t>
            </w:r>
          </w:p>
        </w:tc>
        <w:tc>
          <w:tcPr>
            <w:tcW w:w="7466"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Ja, genau! Jetzt machen wir schon seit ein paar Wochen an dem Roman 'rum. Und den finde ja schließlich nicht nur ich völlig uninteressant. So was, wie da drin beschrieben wird, gibt's doch heutzutage überhaupt nicht mehr. Da fragt man sich doch, was das Ganze dann soll.</w:t>
            </w:r>
          </w:p>
        </w:tc>
      </w:tr>
      <w:tr w:rsidR="00A70F23" w:rsidRPr="00A70F23" w:rsidTr="006C690F">
        <w:tc>
          <w:tcPr>
            <w:tcW w:w="388"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13</w:t>
            </w:r>
          </w:p>
        </w:tc>
        <w:tc>
          <w:tcPr>
            <w:tcW w:w="1172" w:type="dxa"/>
            <w:hideMark/>
          </w:tcPr>
          <w:p w:rsidR="00A70F23" w:rsidRPr="00A70F23" w:rsidRDefault="006C690F" w:rsidP="006C690F">
            <w:pPr>
              <w:spacing w:after="0"/>
              <w:rPr>
                <w:rFonts w:asciiTheme="majorHAnsi" w:hAnsiTheme="majorHAnsi" w:cs="Arial"/>
                <w:color w:val="000000"/>
              </w:rPr>
            </w:pPr>
            <w:r>
              <w:rPr>
                <w:rFonts w:asciiTheme="majorHAnsi" w:hAnsiTheme="majorHAnsi" w:cs="Arial"/>
                <w:color w:val="000000"/>
              </w:rPr>
              <w:t>Fr. Kunze</w:t>
            </w:r>
            <w:r w:rsidR="00A70F23" w:rsidRPr="00A70F23">
              <w:rPr>
                <w:rFonts w:asciiTheme="majorHAnsi" w:hAnsiTheme="majorHAnsi" w:cs="Arial"/>
                <w:color w:val="000000"/>
              </w:rPr>
              <w:t>:</w:t>
            </w:r>
          </w:p>
        </w:tc>
        <w:tc>
          <w:tcPr>
            <w:tcW w:w="7466"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Du wünsch</w:t>
            </w:r>
            <w:r w:rsidR="006C690F">
              <w:rPr>
                <w:rFonts w:asciiTheme="majorHAnsi" w:hAnsiTheme="majorHAnsi" w:cs="Arial"/>
                <w:color w:val="000000"/>
              </w:rPr>
              <w:t>s</w:t>
            </w:r>
            <w:r w:rsidRPr="00A70F23">
              <w:rPr>
                <w:rFonts w:asciiTheme="majorHAnsi" w:hAnsiTheme="majorHAnsi" w:cs="Arial"/>
                <w:color w:val="000000"/>
              </w:rPr>
              <w:t>t dir wohl eher Lektüren, die in die Gegenwart passen.</w:t>
            </w:r>
          </w:p>
        </w:tc>
      </w:tr>
      <w:tr w:rsidR="00A70F23" w:rsidRPr="00A70F23" w:rsidTr="006C690F">
        <w:tc>
          <w:tcPr>
            <w:tcW w:w="388"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14</w:t>
            </w:r>
          </w:p>
        </w:tc>
        <w:tc>
          <w:tcPr>
            <w:tcW w:w="1172"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Anita:</w:t>
            </w:r>
          </w:p>
        </w:tc>
        <w:tc>
          <w:tcPr>
            <w:tcW w:w="7466"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Klar, dann würde ich mich auch wieder mehr anstrengen. Ist doch klar, dass ich so schon drei Mal meine Hausaufgaben nicht gemacht habe!</w:t>
            </w:r>
          </w:p>
        </w:tc>
      </w:tr>
      <w:tr w:rsidR="00A70F23" w:rsidRPr="00A70F23" w:rsidTr="006C690F">
        <w:tc>
          <w:tcPr>
            <w:tcW w:w="388"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15</w:t>
            </w:r>
          </w:p>
        </w:tc>
        <w:tc>
          <w:tcPr>
            <w:tcW w:w="1172" w:type="dxa"/>
            <w:hideMark/>
          </w:tcPr>
          <w:p w:rsidR="00A70F23" w:rsidRPr="00A70F23" w:rsidRDefault="006C690F" w:rsidP="006C690F">
            <w:pPr>
              <w:spacing w:after="0"/>
              <w:rPr>
                <w:rFonts w:asciiTheme="majorHAnsi" w:hAnsiTheme="majorHAnsi" w:cs="Arial"/>
                <w:color w:val="000000"/>
              </w:rPr>
            </w:pPr>
            <w:r>
              <w:rPr>
                <w:rFonts w:asciiTheme="majorHAnsi" w:hAnsiTheme="majorHAnsi" w:cs="Arial"/>
                <w:color w:val="000000"/>
              </w:rPr>
              <w:t>Fr. Kunze</w:t>
            </w:r>
            <w:r w:rsidR="00A70F23" w:rsidRPr="00A70F23">
              <w:rPr>
                <w:rFonts w:asciiTheme="majorHAnsi" w:hAnsiTheme="majorHAnsi" w:cs="Arial"/>
                <w:color w:val="000000"/>
              </w:rPr>
              <w:t>:</w:t>
            </w:r>
          </w:p>
        </w:tc>
        <w:tc>
          <w:tcPr>
            <w:tcW w:w="7466" w:type="dxa"/>
            <w:hideMark/>
          </w:tcPr>
          <w:p w:rsidR="00A70F23" w:rsidRPr="00A70F23" w:rsidRDefault="00A70F23" w:rsidP="006C690F">
            <w:pPr>
              <w:spacing w:after="0"/>
              <w:rPr>
                <w:rFonts w:asciiTheme="majorHAnsi" w:hAnsiTheme="majorHAnsi" w:cs="Arial"/>
                <w:color w:val="000000"/>
              </w:rPr>
            </w:pPr>
            <w:proofErr w:type="spellStart"/>
            <w:r w:rsidRPr="00A70F23">
              <w:rPr>
                <w:rFonts w:asciiTheme="majorHAnsi" w:hAnsiTheme="majorHAnsi" w:cs="Arial"/>
                <w:color w:val="000000"/>
              </w:rPr>
              <w:t>Mmh</w:t>
            </w:r>
            <w:proofErr w:type="spellEnd"/>
            <w:r w:rsidRPr="00A70F23">
              <w:rPr>
                <w:rFonts w:asciiTheme="majorHAnsi" w:hAnsiTheme="majorHAnsi" w:cs="Arial"/>
                <w:color w:val="000000"/>
              </w:rPr>
              <w:t>, du ärgerst dich wohl darüber, dass ich dich ohne Hausaufgaben erwischt habe.</w:t>
            </w:r>
          </w:p>
        </w:tc>
      </w:tr>
      <w:tr w:rsidR="00A70F23" w:rsidRPr="00A70F23" w:rsidTr="006C690F">
        <w:tc>
          <w:tcPr>
            <w:tcW w:w="388"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16</w:t>
            </w:r>
          </w:p>
        </w:tc>
        <w:tc>
          <w:tcPr>
            <w:tcW w:w="1172"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Anita:</w:t>
            </w:r>
          </w:p>
        </w:tc>
        <w:tc>
          <w:tcPr>
            <w:tcW w:w="7466"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Klar, ärgert mich das. Ausgerechnet an den Tagen, an denen ich echt nicht die geringste Chance hatte, die Hausaufgaben zu machen.</w:t>
            </w:r>
          </w:p>
        </w:tc>
      </w:tr>
      <w:tr w:rsidR="00A70F23" w:rsidRPr="00A70F23" w:rsidTr="006C690F">
        <w:tc>
          <w:tcPr>
            <w:tcW w:w="388"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17</w:t>
            </w:r>
          </w:p>
        </w:tc>
        <w:tc>
          <w:tcPr>
            <w:tcW w:w="1172" w:type="dxa"/>
            <w:hideMark/>
          </w:tcPr>
          <w:p w:rsidR="00A70F23" w:rsidRPr="00A70F23" w:rsidRDefault="006C690F" w:rsidP="006C690F">
            <w:pPr>
              <w:spacing w:after="0"/>
              <w:rPr>
                <w:rFonts w:asciiTheme="majorHAnsi" w:hAnsiTheme="majorHAnsi" w:cs="Arial"/>
                <w:color w:val="000000"/>
              </w:rPr>
            </w:pPr>
            <w:r>
              <w:rPr>
                <w:rFonts w:asciiTheme="majorHAnsi" w:hAnsiTheme="majorHAnsi" w:cs="Arial"/>
                <w:color w:val="000000"/>
              </w:rPr>
              <w:t>Fr. Kunze</w:t>
            </w:r>
            <w:r w:rsidR="00A70F23" w:rsidRPr="00A70F23">
              <w:rPr>
                <w:rFonts w:asciiTheme="majorHAnsi" w:hAnsiTheme="majorHAnsi" w:cs="Arial"/>
                <w:color w:val="000000"/>
              </w:rPr>
              <w:t>:</w:t>
            </w:r>
          </w:p>
        </w:tc>
        <w:tc>
          <w:tcPr>
            <w:tcW w:w="7466"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Du hast manchmal einfach so viel anderes zu tun, dass du nicht zu den Hausaufgaben kommst.</w:t>
            </w:r>
          </w:p>
        </w:tc>
      </w:tr>
      <w:tr w:rsidR="00A70F23" w:rsidRPr="00A70F23" w:rsidTr="006C690F">
        <w:tc>
          <w:tcPr>
            <w:tcW w:w="388"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18</w:t>
            </w:r>
          </w:p>
        </w:tc>
        <w:tc>
          <w:tcPr>
            <w:tcW w:w="1172"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Anita:</w:t>
            </w:r>
          </w:p>
        </w:tc>
        <w:tc>
          <w:tcPr>
            <w:tcW w:w="7466"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Sicher. Allein an drei Nachmittagen haben wir jetzt schon Schule und da komme ich erst um 18 Uhr heim. Wann soll ich dann bitte noch Hausaufgaben machen?</w:t>
            </w:r>
          </w:p>
        </w:tc>
      </w:tr>
      <w:tr w:rsidR="00A70F23" w:rsidRPr="00A70F23" w:rsidTr="006C690F">
        <w:tc>
          <w:tcPr>
            <w:tcW w:w="388"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19</w:t>
            </w:r>
          </w:p>
        </w:tc>
        <w:tc>
          <w:tcPr>
            <w:tcW w:w="1172" w:type="dxa"/>
            <w:hideMark/>
          </w:tcPr>
          <w:p w:rsidR="00A70F23" w:rsidRPr="00A70F23" w:rsidRDefault="006C690F" w:rsidP="006C690F">
            <w:pPr>
              <w:spacing w:after="0"/>
              <w:rPr>
                <w:rFonts w:asciiTheme="majorHAnsi" w:hAnsiTheme="majorHAnsi" w:cs="Arial"/>
                <w:color w:val="000000"/>
              </w:rPr>
            </w:pPr>
            <w:r>
              <w:rPr>
                <w:rFonts w:asciiTheme="majorHAnsi" w:hAnsiTheme="majorHAnsi" w:cs="Arial"/>
                <w:color w:val="000000"/>
              </w:rPr>
              <w:t>Fr. Kunze</w:t>
            </w:r>
            <w:r w:rsidR="00A70F23" w:rsidRPr="00A70F23">
              <w:rPr>
                <w:rFonts w:asciiTheme="majorHAnsi" w:hAnsiTheme="majorHAnsi" w:cs="Arial"/>
                <w:color w:val="000000"/>
              </w:rPr>
              <w:t>:</w:t>
            </w:r>
          </w:p>
        </w:tc>
        <w:tc>
          <w:tcPr>
            <w:tcW w:w="7466"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An diesen Tagen fühlst du dich total überlastet.</w:t>
            </w:r>
          </w:p>
        </w:tc>
      </w:tr>
      <w:tr w:rsidR="00A70F23" w:rsidRPr="00A70F23" w:rsidTr="006C690F">
        <w:tc>
          <w:tcPr>
            <w:tcW w:w="388"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20</w:t>
            </w:r>
          </w:p>
        </w:tc>
        <w:tc>
          <w:tcPr>
            <w:tcW w:w="1172"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Anita:</w:t>
            </w:r>
          </w:p>
        </w:tc>
        <w:tc>
          <w:tcPr>
            <w:tcW w:w="7466"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Das geht doch jedem hier so. Da können sich doch nur noch irgendwelche Streber hinsetzen und lernen.</w:t>
            </w:r>
          </w:p>
        </w:tc>
      </w:tr>
      <w:tr w:rsidR="00A70F23" w:rsidRPr="00A70F23" w:rsidTr="006C690F">
        <w:tc>
          <w:tcPr>
            <w:tcW w:w="388"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21</w:t>
            </w:r>
          </w:p>
        </w:tc>
        <w:tc>
          <w:tcPr>
            <w:tcW w:w="1172" w:type="dxa"/>
            <w:hideMark/>
          </w:tcPr>
          <w:p w:rsidR="00A70F23" w:rsidRPr="00A70F23" w:rsidRDefault="006C690F" w:rsidP="006C690F">
            <w:pPr>
              <w:spacing w:after="0"/>
              <w:rPr>
                <w:rFonts w:asciiTheme="majorHAnsi" w:hAnsiTheme="majorHAnsi" w:cs="Arial"/>
                <w:color w:val="000000"/>
              </w:rPr>
            </w:pPr>
            <w:r>
              <w:rPr>
                <w:rFonts w:asciiTheme="majorHAnsi" w:hAnsiTheme="majorHAnsi" w:cs="Arial"/>
                <w:color w:val="000000"/>
              </w:rPr>
              <w:t>Fr. Kunze</w:t>
            </w:r>
            <w:r w:rsidR="00A70F23" w:rsidRPr="00A70F23">
              <w:rPr>
                <w:rFonts w:asciiTheme="majorHAnsi" w:hAnsiTheme="majorHAnsi" w:cs="Arial"/>
                <w:color w:val="000000"/>
              </w:rPr>
              <w:t>:</w:t>
            </w:r>
          </w:p>
        </w:tc>
        <w:tc>
          <w:tcPr>
            <w:tcW w:w="7466"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Du ärgerst dich darüber, dass die Streber, wie du sie nennst, das Ganze doch irgendwie hinkriegen.</w:t>
            </w:r>
          </w:p>
        </w:tc>
      </w:tr>
      <w:tr w:rsidR="00A70F23" w:rsidRPr="00A70F23" w:rsidTr="006C690F">
        <w:tc>
          <w:tcPr>
            <w:tcW w:w="388"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22</w:t>
            </w:r>
          </w:p>
        </w:tc>
        <w:tc>
          <w:tcPr>
            <w:tcW w:w="1172"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Anita:</w:t>
            </w:r>
          </w:p>
        </w:tc>
        <w:tc>
          <w:tcPr>
            <w:tcW w:w="7466"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Ist doch kein Wunder, wenn die Alten von denen Ihnen das Geld nur so nachwerfen!</w:t>
            </w:r>
          </w:p>
        </w:tc>
      </w:tr>
      <w:tr w:rsidR="00A70F23" w:rsidRPr="00A70F23" w:rsidTr="006C690F">
        <w:tc>
          <w:tcPr>
            <w:tcW w:w="388"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23</w:t>
            </w:r>
          </w:p>
        </w:tc>
        <w:tc>
          <w:tcPr>
            <w:tcW w:w="1172" w:type="dxa"/>
            <w:hideMark/>
          </w:tcPr>
          <w:p w:rsidR="00A70F23" w:rsidRPr="00A70F23" w:rsidRDefault="006C690F" w:rsidP="006C690F">
            <w:pPr>
              <w:spacing w:after="0"/>
              <w:rPr>
                <w:rFonts w:asciiTheme="majorHAnsi" w:hAnsiTheme="majorHAnsi" w:cs="Arial"/>
                <w:color w:val="000000"/>
              </w:rPr>
            </w:pPr>
            <w:r>
              <w:rPr>
                <w:rFonts w:asciiTheme="majorHAnsi" w:hAnsiTheme="majorHAnsi" w:cs="Arial"/>
                <w:color w:val="000000"/>
              </w:rPr>
              <w:t>Fr. Kunze</w:t>
            </w:r>
            <w:r w:rsidR="00A70F23" w:rsidRPr="00A70F23">
              <w:rPr>
                <w:rFonts w:asciiTheme="majorHAnsi" w:hAnsiTheme="majorHAnsi" w:cs="Arial"/>
                <w:color w:val="000000"/>
              </w:rPr>
              <w:t>:</w:t>
            </w:r>
          </w:p>
        </w:tc>
        <w:tc>
          <w:tcPr>
            <w:tcW w:w="7466"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Irgendwie beneidest du manche darum, dass sie mehr Geld haben.</w:t>
            </w:r>
          </w:p>
        </w:tc>
      </w:tr>
      <w:tr w:rsidR="00A70F23" w:rsidRPr="00A70F23" w:rsidTr="006C690F">
        <w:tc>
          <w:tcPr>
            <w:tcW w:w="388"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24</w:t>
            </w:r>
          </w:p>
        </w:tc>
        <w:tc>
          <w:tcPr>
            <w:tcW w:w="1172"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Anita:</w:t>
            </w:r>
          </w:p>
        </w:tc>
        <w:tc>
          <w:tcPr>
            <w:tcW w:w="7466"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Ich weiß nicht recht, aber eines ist doch klar: Von denen geht doch keiner jobben. Denen stellt Papi doch einfach das Auto vor die Tür. Einfach so.</w:t>
            </w:r>
          </w:p>
        </w:tc>
      </w:tr>
      <w:tr w:rsidR="00A70F23" w:rsidRPr="00A70F23" w:rsidTr="006C690F">
        <w:tc>
          <w:tcPr>
            <w:tcW w:w="388"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25</w:t>
            </w:r>
          </w:p>
        </w:tc>
        <w:tc>
          <w:tcPr>
            <w:tcW w:w="1172" w:type="dxa"/>
            <w:hideMark/>
          </w:tcPr>
          <w:p w:rsidR="00A70F23" w:rsidRPr="00A70F23" w:rsidRDefault="006C690F" w:rsidP="006C690F">
            <w:pPr>
              <w:spacing w:after="0"/>
              <w:rPr>
                <w:rFonts w:asciiTheme="majorHAnsi" w:hAnsiTheme="majorHAnsi" w:cs="Arial"/>
                <w:color w:val="000000"/>
              </w:rPr>
            </w:pPr>
            <w:r>
              <w:rPr>
                <w:rFonts w:asciiTheme="majorHAnsi" w:hAnsiTheme="majorHAnsi" w:cs="Arial"/>
                <w:color w:val="000000"/>
              </w:rPr>
              <w:t>Fr. Kunze</w:t>
            </w:r>
            <w:r w:rsidR="00A70F23" w:rsidRPr="00A70F23">
              <w:rPr>
                <w:rFonts w:asciiTheme="majorHAnsi" w:hAnsiTheme="majorHAnsi" w:cs="Arial"/>
                <w:color w:val="000000"/>
              </w:rPr>
              <w:t>:</w:t>
            </w:r>
          </w:p>
        </w:tc>
        <w:tc>
          <w:tcPr>
            <w:tcW w:w="7466" w:type="dxa"/>
            <w:hideMark/>
          </w:tcPr>
          <w:p w:rsidR="00A70F23" w:rsidRPr="00A70F23" w:rsidRDefault="00A70F23" w:rsidP="006C690F">
            <w:pPr>
              <w:spacing w:after="0"/>
              <w:rPr>
                <w:rFonts w:asciiTheme="majorHAnsi" w:hAnsiTheme="majorHAnsi" w:cs="Arial"/>
                <w:color w:val="000000"/>
              </w:rPr>
            </w:pPr>
            <w:proofErr w:type="spellStart"/>
            <w:r w:rsidRPr="00A70F23">
              <w:rPr>
                <w:rFonts w:asciiTheme="majorHAnsi" w:hAnsiTheme="majorHAnsi" w:cs="Arial"/>
                <w:color w:val="000000"/>
              </w:rPr>
              <w:t>Mmh</w:t>
            </w:r>
            <w:proofErr w:type="spellEnd"/>
            <w:r w:rsidRPr="00A70F23">
              <w:rPr>
                <w:rFonts w:asciiTheme="majorHAnsi" w:hAnsiTheme="majorHAnsi" w:cs="Arial"/>
                <w:color w:val="000000"/>
              </w:rPr>
              <w:t xml:space="preserve"> ...</w:t>
            </w:r>
          </w:p>
        </w:tc>
      </w:tr>
      <w:tr w:rsidR="00A70F23" w:rsidRPr="00A70F23" w:rsidTr="006C690F">
        <w:tc>
          <w:tcPr>
            <w:tcW w:w="388"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26</w:t>
            </w:r>
          </w:p>
        </w:tc>
        <w:tc>
          <w:tcPr>
            <w:tcW w:w="1172"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Anita:</w:t>
            </w:r>
          </w:p>
        </w:tc>
        <w:tc>
          <w:tcPr>
            <w:tcW w:w="7466"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Aber wenn ich meinen Job nicht hätte, könnte ich mir doch gar nichts leisten. Das geht halt alles von meiner Zeit ab. So ist es eben. Und dann klappt's halt mit der Schule auch nicht mehr ganz so optimal. Aber am schlimmsten ist es einfach in Deutsch.</w:t>
            </w:r>
          </w:p>
        </w:tc>
      </w:tr>
      <w:tr w:rsidR="00A70F23" w:rsidRPr="00A70F23" w:rsidTr="006C690F">
        <w:tc>
          <w:tcPr>
            <w:tcW w:w="388"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27</w:t>
            </w:r>
          </w:p>
        </w:tc>
        <w:tc>
          <w:tcPr>
            <w:tcW w:w="1172" w:type="dxa"/>
            <w:hideMark/>
          </w:tcPr>
          <w:p w:rsidR="00A70F23" w:rsidRPr="00A70F23" w:rsidRDefault="006C690F" w:rsidP="006C690F">
            <w:pPr>
              <w:spacing w:after="0"/>
              <w:rPr>
                <w:rFonts w:asciiTheme="majorHAnsi" w:hAnsiTheme="majorHAnsi" w:cs="Arial"/>
                <w:color w:val="000000"/>
              </w:rPr>
            </w:pPr>
            <w:r>
              <w:rPr>
                <w:rFonts w:asciiTheme="majorHAnsi" w:hAnsiTheme="majorHAnsi" w:cs="Arial"/>
                <w:color w:val="000000"/>
              </w:rPr>
              <w:t>Fr. Kunze</w:t>
            </w:r>
            <w:r w:rsidR="00A70F23" w:rsidRPr="00A70F23">
              <w:rPr>
                <w:rFonts w:asciiTheme="majorHAnsi" w:hAnsiTheme="majorHAnsi" w:cs="Arial"/>
                <w:color w:val="000000"/>
              </w:rPr>
              <w:t>:</w:t>
            </w:r>
          </w:p>
        </w:tc>
        <w:tc>
          <w:tcPr>
            <w:tcW w:w="7466"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Du meinst, dass ich mit meinem Unterricht und dem Stoff einfach auch stärker berücksichtigen müsste, dass du wegen deines Jobs gar nicht so viel Zeit hast wie die anderen.</w:t>
            </w:r>
          </w:p>
        </w:tc>
      </w:tr>
      <w:tr w:rsidR="00A70F23" w:rsidRPr="00A70F23" w:rsidTr="006C690F">
        <w:tc>
          <w:tcPr>
            <w:tcW w:w="388"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28</w:t>
            </w:r>
          </w:p>
        </w:tc>
        <w:tc>
          <w:tcPr>
            <w:tcW w:w="1172"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Anita:</w:t>
            </w:r>
          </w:p>
        </w:tc>
        <w:tc>
          <w:tcPr>
            <w:tcW w:w="7466"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Ja, irgendwie schon. Ist doch nicht meine Schuld.</w:t>
            </w:r>
          </w:p>
        </w:tc>
      </w:tr>
      <w:tr w:rsidR="00A70F23" w:rsidRPr="00A70F23" w:rsidTr="006C690F">
        <w:tc>
          <w:tcPr>
            <w:tcW w:w="388"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 </w:t>
            </w:r>
          </w:p>
        </w:tc>
        <w:tc>
          <w:tcPr>
            <w:tcW w:w="1172"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w:t>
            </w:r>
          </w:p>
        </w:tc>
        <w:tc>
          <w:tcPr>
            <w:tcW w:w="7466" w:type="dxa"/>
            <w:hideMark/>
          </w:tcPr>
          <w:p w:rsidR="00A70F23" w:rsidRPr="00A70F23" w:rsidRDefault="00A70F23" w:rsidP="006C690F">
            <w:pPr>
              <w:spacing w:after="0"/>
              <w:rPr>
                <w:rFonts w:asciiTheme="majorHAnsi" w:hAnsiTheme="majorHAnsi" w:cs="Arial"/>
                <w:color w:val="000000"/>
              </w:rPr>
            </w:pPr>
            <w:r w:rsidRPr="00A70F23">
              <w:rPr>
                <w:rFonts w:asciiTheme="majorHAnsi" w:hAnsiTheme="majorHAnsi" w:cs="Arial"/>
                <w:color w:val="000000"/>
              </w:rPr>
              <w:t> </w:t>
            </w:r>
          </w:p>
        </w:tc>
      </w:tr>
    </w:tbl>
    <w:p w:rsidR="00973850" w:rsidRPr="006C690F" w:rsidRDefault="00A70F23" w:rsidP="006C690F">
      <w:pPr>
        <w:pStyle w:val="StandardWeb"/>
        <w:spacing w:before="60" w:beforeAutospacing="0" w:after="60" w:afterAutospacing="0"/>
        <w:rPr>
          <w:rFonts w:asciiTheme="minorHAnsi" w:hAnsiTheme="minorHAnsi" w:cs="Arial"/>
          <w:sz w:val="20"/>
          <w:szCs w:val="20"/>
        </w:rPr>
      </w:pPr>
      <w:r w:rsidRPr="006C690F">
        <w:rPr>
          <w:rFonts w:asciiTheme="minorHAnsi" w:hAnsiTheme="minorHAnsi" w:cs="Arial"/>
          <w:sz w:val="20"/>
          <w:szCs w:val="20"/>
        </w:rPr>
        <w:t xml:space="preserve">(nach einer Anregung aus: Frauke </w:t>
      </w:r>
      <w:proofErr w:type="spellStart"/>
      <w:r w:rsidRPr="006C690F">
        <w:rPr>
          <w:rFonts w:asciiTheme="minorHAnsi" w:hAnsiTheme="minorHAnsi" w:cs="Arial"/>
          <w:sz w:val="20"/>
          <w:szCs w:val="20"/>
        </w:rPr>
        <w:t>Teegen</w:t>
      </w:r>
      <w:proofErr w:type="spellEnd"/>
      <w:r w:rsidRPr="006C690F">
        <w:rPr>
          <w:rFonts w:asciiTheme="minorHAnsi" w:hAnsiTheme="minorHAnsi" w:cs="Arial"/>
          <w:sz w:val="20"/>
          <w:szCs w:val="20"/>
        </w:rPr>
        <w:t xml:space="preserve">, Aus dem Tritt gekommen, Medienprojekt im Auftrag der Bayerischen Landesuniversitäten, in: </w:t>
      </w:r>
      <w:proofErr w:type="spellStart"/>
      <w:r w:rsidR="006C690F" w:rsidRPr="006C690F">
        <w:rPr>
          <w:rFonts w:asciiTheme="minorHAnsi" w:hAnsiTheme="minorHAnsi"/>
          <w:sz w:val="20"/>
          <w:szCs w:val="20"/>
        </w:rPr>
        <w:t>Crisand</w:t>
      </w:r>
      <w:proofErr w:type="spellEnd"/>
      <w:r w:rsidR="006C690F" w:rsidRPr="006C690F">
        <w:rPr>
          <w:rFonts w:asciiTheme="minorHAnsi" w:hAnsiTheme="minorHAnsi"/>
          <w:sz w:val="20"/>
          <w:szCs w:val="20"/>
        </w:rPr>
        <w:t>, Ekkehard (1982): Psychologie der Gesprächsführung, Heidelberg: Sauer-Verlag 1982</w:t>
      </w:r>
      <w:r w:rsidR="006C690F" w:rsidRPr="006C690F">
        <w:rPr>
          <w:rFonts w:asciiTheme="minorHAnsi" w:hAnsiTheme="minorHAnsi" w:cs="Arial"/>
          <w:sz w:val="20"/>
          <w:szCs w:val="20"/>
        </w:rPr>
        <w:t>)</w:t>
      </w:r>
    </w:p>
    <w:p w:rsidR="00283D35" w:rsidRDefault="00C93FA1" w:rsidP="00F64FCA">
      <w:pPr>
        <w:spacing w:before="60" w:after="60" w:line="240" w:lineRule="auto"/>
        <w:rPr>
          <w:b/>
        </w:rPr>
      </w:pPr>
      <w:r>
        <w:rPr>
          <w:b/>
        </w:rPr>
        <w:t>Arbeitsanregun</w:t>
      </w:r>
      <w:r w:rsidR="009712F5">
        <w:rPr>
          <w:b/>
        </w:rPr>
        <w:t>gen</w:t>
      </w:r>
      <w:r>
        <w:rPr>
          <w:b/>
        </w:rPr>
        <w:t xml:space="preserve">: </w:t>
      </w:r>
    </w:p>
    <w:p w:rsidR="006C690F" w:rsidRPr="006C690F" w:rsidRDefault="006C690F" w:rsidP="006C690F">
      <w:pPr>
        <w:pStyle w:val="StandardWeb"/>
        <w:numPr>
          <w:ilvl w:val="0"/>
          <w:numId w:val="13"/>
        </w:numPr>
        <w:spacing w:before="0" w:beforeAutospacing="0" w:after="0" w:afterAutospacing="0"/>
        <w:rPr>
          <w:rFonts w:asciiTheme="minorHAnsi" w:hAnsiTheme="minorHAnsi" w:cs="Arial"/>
          <w:sz w:val="20"/>
          <w:szCs w:val="20"/>
        </w:rPr>
      </w:pPr>
      <w:r w:rsidRPr="006C690F">
        <w:rPr>
          <w:rFonts w:asciiTheme="minorHAnsi" w:hAnsiTheme="minorHAnsi" w:cs="Arial"/>
          <w:sz w:val="20"/>
          <w:szCs w:val="20"/>
        </w:rPr>
        <w:t xml:space="preserve">Gehen Sie das Gespräch durch und </w:t>
      </w:r>
      <w:r w:rsidR="004F4DA8">
        <w:rPr>
          <w:rFonts w:asciiTheme="minorHAnsi" w:hAnsiTheme="minorHAnsi" w:cs="Arial"/>
          <w:sz w:val="20"/>
          <w:szCs w:val="20"/>
        </w:rPr>
        <w:t>zeigen</w:t>
      </w:r>
      <w:r w:rsidRPr="006C690F">
        <w:rPr>
          <w:rFonts w:asciiTheme="minorHAnsi" w:hAnsiTheme="minorHAnsi" w:cs="Arial"/>
          <w:sz w:val="20"/>
          <w:szCs w:val="20"/>
        </w:rPr>
        <w:t xml:space="preserve"> Sie, ob </w:t>
      </w:r>
      <w:r w:rsidR="004F4DA8">
        <w:rPr>
          <w:rFonts w:asciiTheme="minorHAnsi" w:hAnsiTheme="minorHAnsi" w:cs="Arial"/>
          <w:sz w:val="20"/>
          <w:szCs w:val="20"/>
        </w:rPr>
        <w:t xml:space="preserve">und inwieweit </w:t>
      </w:r>
      <w:r w:rsidRPr="006C690F">
        <w:rPr>
          <w:rFonts w:asciiTheme="minorHAnsi" w:hAnsiTheme="minorHAnsi" w:cs="Arial"/>
          <w:sz w:val="20"/>
          <w:szCs w:val="20"/>
        </w:rPr>
        <w:t>die Gesprächsbeiträge der Lehrerin den Anforderungen des aktiven Zuhörens entsprechen.</w:t>
      </w:r>
    </w:p>
    <w:p w:rsidR="006C690F" w:rsidRPr="006C690F" w:rsidRDefault="006C690F" w:rsidP="006C690F">
      <w:pPr>
        <w:pStyle w:val="StandardWeb"/>
        <w:numPr>
          <w:ilvl w:val="0"/>
          <w:numId w:val="13"/>
        </w:numPr>
        <w:spacing w:before="0" w:beforeAutospacing="0" w:after="0" w:afterAutospacing="0"/>
        <w:rPr>
          <w:rFonts w:asciiTheme="minorHAnsi" w:hAnsiTheme="minorHAnsi" w:cs="Arial"/>
          <w:sz w:val="20"/>
          <w:szCs w:val="20"/>
        </w:rPr>
      </w:pPr>
      <w:r w:rsidRPr="006C690F">
        <w:rPr>
          <w:rFonts w:asciiTheme="minorHAnsi" w:hAnsiTheme="minorHAnsi" w:cs="Arial"/>
          <w:sz w:val="20"/>
          <w:szCs w:val="20"/>
        </w:rPr>
        <w:t>Führen Sie das Gespräch im gleichen Sinn um einige Gesprächsbeiträge fort.</w:t>
      </w:r>
    </w:p>
    <w:p w:rsidR="00AC17FB" w:rsidRPr="004F4DA8" w:rsidRDefault="006C690F" w:rsidP="004F4DA8">
      <w:pPr>
        <w:pStyle w:val="StandardWeb"/>
        <w:numPr>
          <w:ilvl w:val="0"/>
          <w:numId w:val="13"/>
        </w:numPr>
        <w:spacing w:before="0" w:beforeAutospacing="0" w:after="0" w:afterAutospacing="0"/>
        <w:rPr>
          <w:rFonts w:asciiTheme="minorHAnsi" w:hAnsiTheme="minorHAnsi" w:cs="Arial"/>
          <w:sz w:val="20"/>
          <w:szCs w:val="20"/>
        </w:rPr>
      </w:pPr>
      <w:r w:rsidRPr="006C690F">
        <w:rPr>
          <w:rFonts w:asciiTheme="minorHAnsi" w:hAnsiTheme="minorHAnsi" w:cs="Arial"/>
          <w:sz w:val="20"/>
          <w:szCs w:val="20"/>
        </w:rPr>
        <w:t>Erläutern Sie, worum es in dem Gespräch in seinen einzelnen Beiträgen geht.</w:t>
      </w:r>
    </w:p>
    <w:sectPr w:rsidR="00AC17FB" w:rsidRPr="004F4DA8" w:rsidSect="00A204EF">
      <w:headerReference w:type="default" r:id="rId8"/>
      <w:footerReference w:type="default" r:id="rId9"/>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4EF" w:rsidRDefault="00A204EF" w:rsidP="00A204EF">
      <w:pPr>
        <w:spacing w:after="0" w:line="240" w:lineRule="auto"/>
      </w:pPr>
      <w:r>
        <w:separator/>
      </w:r>
    </w:p>
  </w:endnote>
  <w:endnote w:type="continuationSeparator" w:id="0">
    <w:p w:rsidR="00A204EF" w:rsidRDefault="00A204EF" w:rsidP="00A2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4EF" w:rsidRPr="00897B21" w:rsidRDefault="00897B21" w:rsidP="00897B21">
    <w:pPr>
      <w:pStyle w:val="Fuzeile"/>
      <w:pBdr>
        <w:top w:val="single" w:sz="4" w:space="12" w:color="auto"/>
      </w:pBdr>
      <w:ind w:right="357"/>
      <w:rPr>
        <w:rFonts w:ascii="Cambria" w:hAnsi="Cambria"/>
        <w:szCs w:val="20"/>
      </w:rPr>
    </w:pPr>
    <w:r w:rsidRPr="0063664B">
      <w:rPr>
        <w:noProof/>
        <w:lang w:eastAsia="de-DE"/>
      </w:rPr>
      <w:drawing>
        <wp:anchor distT="0" distB="0" distL="114300" distR="114300" simplePos="0" relativeHeight="251658752" behindDoc="0" locked="0" layoutInCell="1" allowOverlap="1" wp14:anchorId="0454D6E7" wp14:editId="45C51ADC">
          <wp:simplePos x="0" y="0"/>
          <wp:positionH relativeFrom="column">
            <wp:posOffset>5016500</wp:posOffset>
          </wp:positionH>
          <wp:positionV relativeFrom="paragraph">
            <wp:posOffset>192405</wp:posOffset>
          </wp:positionV>
          <wp:extent cx="571500" cy="215900"/>
          <wp:effectExtent l="0" t="0" r="0" b="0"/>
          <wp:wrapSquare wrapText="bothSides"/>
          <wp:docPr id="3"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rFonts w:ascii="Cambria" w:hAnsi="Cambria"/>
        <w:sz w:val="16"/>
        <w:szCs w:val="16"/>
      </w:rPr>
      <w:t xml:space="preserve">Autor: Gert  Egle/www.teachsam.de – </w:t>
    </w:r>
    <w:r w:rsidRPr="0063664B">
      <w:rPr>
        <w:rFonts w:ascii="Cambria" w:hAnsi="Cambria" w:cs="Arial"/>
        <w:sz w:val="16"/>
        <w:szCs w:val="16"/>
      </w:rPr>
      <w:t>Dieses Werk ist lizenziert unter einer</w:t>
    </w:r>
    <w:r w:rsidRPr="0063664B">
      <w:rPr>
        <w:rFonts w:ascii="Cambria" w:hAnsi="Cambria" w:cs="Arial"/>
        <w:sz w:val="16"/>
        <w:szCs w:val="16"/>
      </w:rPr>
      <w:br/>
    </w:r>
    <w:hyperlink r:id="rId2" w:history="1">
      <w:r w:rsidRPr="00E73CFE">
        <w:rPr>
          <w:rStyle w:val="Hyperlink"/>
          <w:rFonts w:ascii="Cambria" w:hAnsi="Cambria" w:cs="Arial"/>
          <w:sz w:val="16"/>
          <w:szCs w:val="16"/>
          <w:u w:val="none"/>
        </w:rPr>
        <w:t>Creative Commons Namensnennung - Weitergabe unter gleichen Bedingungen 4.0 International Lizenz</w:t>
      </w:r>
    </w:hyperlink>
    <w:r w:rsidRPr="00E73CFE">
      <w:rPr>
        <w:rFonts w:ascii="Cambria" w:hAnsi="Cambria" w:cs="Arial"/>
        <w:sz w:val="16"/>
        <w:szCs w:val="16"/>
      </w:rPr>
      <w:t>.</w:t>
    </w:r>
    <w:r w:rsidRPr="00E73CFE">
      <w:rPr>
        <w:rFonts w:ascii="Cambria" w:hAnsi="Cambria" w:cs="Helvetica Neue"/>
        <w:sz w:val="16"/>
        <w:szCs w:val="16"/>
      </w:rPr>
      <w:t>, CC-BY-</w:t>
    </w:r>
    <w:r w:rsidRPr="0063664B">
      <w:rPr>
        <w:rFonts w:ascii="Cambria" w:hAnsi="Cambria" w:cs="Helvetica Neue"/>
        <w:sz w:val="16"/>
        <w:szCs w:val="16"/>
      </w:rPr>
      <w:t xml:space="preserve"> SA  -  </w:t>
    </w:r>
    <w:r w:rsidRPr="0063664B">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4EF" w:rsidRDefault="00A204EF" w:rsidP="00A204EF">
      <w:pPr>
        <w:spacing w:after="0" w:line="240" w:lineRule="auto"/>
      </w:pPr>
      <w:r>
        <w:separator/>
      </w:r>
    </w:p>
  </w:footnote>
  <w:footnote w:type="continuationSeparator" w:id="0">
    <w:p w:rsidR="00A204EF" w:rsidRDefault="00A204EF" w:rsidP="00A20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B21" w:rsidRPr="009E3F49" w:rsidRDefault="004F4DA8" w:rsidP="00897B21">
    <w:pPr>
      <w:pStyle w:val="Kopfzeile"/>
      <w:tabs>
        <w:tab w:val="clear" w:pos="4513"/>
        <w:tab w:val="center" w:pos="5245"/>
        <w:tab w:val="left" w:pos="7230"/>
      </w:tabs>
      <w:jc w:val="center"/>
      <w:rPr>
        <w:rFonts w:asciiTheme="majorHAnsi" w:hAnsiTheme="majorHAnsi"/>
        <w:sz w:val="20"/>
      </w:rPr>
    </w:pPr>
    <w:sdt>
      <w:sdtPr>
        <w:rPr>
          <w:rFonts w:asciiTheme="majorHAnsi" w:hAnsiTheme="majorHAnsi"/>
          <w:sz w:val="20"/>
        </w:rPr>
        <w:id w:val="61916333"/>
        <w:docPartObj>
          <w:docPartGallery w:val="Page Numbers (Margins)"/>
          <w:docPartUnique/>
        </w:docPartObj>
      </w:sdtPr>
      <w:sdtEndPr/>
      <w:sdtContent>
        <w:r w:rsidR="00397833" w:rsidRPr="00397833">
          <w:rPr>
            <w:rFonts w:asciiTheme="majorHAnsi" w:hAnsiTheme="majorHAnsi"/>
            <w:noProof/>
            <w:sz w:val="20"/>
            <w:lang w:eastAsia="de-DE"/>
          </w:rPr>
          <mc:AlternateContent>
            <mc:Choice Requires="wps">
              <w:drawing>
                <wp:anchor distT="0" distB="0" distL="114300" distR="114300" simplePos="0" relativeHeight="251660800" behindDoc="0" locked="0" layoutInCell="0" allowOverlap="1">
                  <wp:simplePos x="0" y="0"/>
                  <wp:positionH relativeFrom="rightMargin">
                    <wp:align>right</wp:align>
                  </wp:positionH>
                  <wp:positionV relativeFrom="margin">
                    <wp:align>center</wp:align>
                  </wp:positionV>
                  <wp:extent cx="727710" cy="329565"/>
                  <wp:effectExtent l="0" t="0" r="0" b="381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833" w:rsidRDefault="00397833">
                              <w:pPr>
                                <w:pBdr>
                                  <w:bottom w:val="single" w:sz="4" w:space="1" w:color="auto"/>
                                </w:pBdr>
                              </w:pPr>
                              <w:r>
                                <w:fldChar w:fldCharType="begin"/>
                              </w:r>
                              <w:r>
                                <w:instrText>PAGE   \* MERGEFORMAT</w:instrText>
                              </w:r>
                              <w:r>
                                <w:fldChar w:fldCharType="separate"/>
                              </w:r>
                              <w:r w:rsidR="004F4DA8">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10" o:spid="_x0000_s1026" style="position:absolute;left:0;text-align:left;margin-left:6.1pt;margin-top:0;width:57.3pt;height:25.95pt;z-index:25166080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CUyNU4gQIA&#10;AAYFAAAOAAAAAAAAAAAAAAAAAC4CAABkcnMvZTJvRG9jLnhtbFBLAQItABQABgAIAAAAIQBxpoaD&#10;3AAAAAQBAAAPAAAAAAAAAAAAAAAAANsEAABkcnMvZG93bnJldi54bWxQSwUGAAAAAAQABADzAAAA&#10;5AUAAAAA&#10;" o:allowincell="f" stroked="f">
                  <v:textbox>
                    <w:txbxContent>
                      <w:p w:rsidR="00397833" w:rsidRDefault="00397833">
                        <w:pPr>
                          <w:pBdr>
                            <w:bottom w:val="single" w:sz="4" w:space="1" w:color="auto"/>
                          </w:pBdr>
                        </w:pPr>
                        <w:r>
                          <w:fldChar w:fldCharType="begin"/>
                        </w:r>
                        <w:r>
                          <w:instrText>PAGE   \* MERGEFORMAT</w:instrText>
                        </w:r>
                        <w:r>
                          <w:fldChar w:fldCharType="separate"/>
                        </w:r>
                        <w:r w:rsidR="004F4DA8">
                          <w:rPr>
                            <w:noProof/>
                          </w:rPr>
                          <w:t>1</w:t>
                        </w:r>
                        <w:r>
                          <w:fldChar w:fldCharType="end"/>
                        </w:r>
                      </w:p>
                    </w:txbxContent>
                  </v:textbox>
                  <w10:wrap anchorx="margin" anchory="margin"/>
                </v:rect>
              </w:pict>
            </mc:Fallback>
          </mc:AlternateContent>
        </w:r>
      </w:sdtContent>
    </w:sdt>
    <w:r w:rsidR="00897B21" w:rsidRPr="00227AF7">
      <w:rPr>
        <w:rFonts w:asciiTheme="majorHAnsi" w:hAnsiTheme="majorHAnsi"/>
        <w:noProof/>
        <w:sz w:val="20"/>
        <w:lang w:eastAsia="de-DE"/>
      </w:rPr>
      <w:drawing>
        <wp:anchor distT="0" distB="0" distL="114300" distR="114300" simplePos="0" relativeHeight="251656704" behindDoc="0" locked="0" layoutInCell="1" allowOverlap="1" wp14:anchorId="7D434AFA" wp14:editId="19A05308">
          <wp:simplePos x="0" y="0"/>
          <wp:positionH relativeFrom="margin">
            <wp:align>right</wp:align>
          </wp:positionH>
          <wp:positionV relativeFrom="paragraph">
            <wp:posOffset>-145415</wp:posOffset>
          </wp:positionV>
          <wp:extent cx="897890" cy="596265"/>
          <wp:effectExtent l="0" t="0" r="0" b="0"/>
          <wp:wrapSquare wrapText="bothSides"/>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97B21">
      <w:rPr>
        <w:rFonts w:asciiTheme="majorHAnsi" w:hAnsiTheme="majorHAnsi"/>
        <w:sz w:val="20"/>
      </w:rPr>
      <w:t xml:space="preserve">                                                                 </w:t>
    </w:r>
    <w:r w:rsidR="00053F39">
      <w:rPr>
        <w:rFonts w:asciiTheme="majorHAnsi" w:hAnsiTheme="majorHAnsi"/>
        <w:sz w:val="20"/>
      </w:rPr>
      <w:t xml:space="preserve">                                                          </w:t>
    </w:r>
    <w:r w:rsidR="00897B21">
      <w:rPr>
        <w:rFonts w:asciiTheme="majorHAnsi" w:hAnsiTheme="majorHAnsi"/>
        <w:sz w:val="20"/>
      </w:rPr>
      <w:t xml:space="preserve">     </w:t>
    </w:r>
    <w:r w:rsidR="00897B21" w:rsidRPr="003B0F77">
      <w:rPr>
        <w:rFonts w:asciiTheme="majorHAnsi" w:hAnsiTheme="majorHAnsi"/>
        <w:sz w:val="20"/>
      </w:rPr>
      <w:t>teachSam-OER 201</w:t>
    </w:r>
    <w:r w:rsidR="00053F39">
      <w:rPr>
        <w:rFonts w:asciiTheme="majorHAnsi" w:hAnsiTheme="majorHAnsi"/>
        <w:sz w:val="20"/>
      </w:rPr>
      <w:t>5</w:t>
    </w:r>
  </w:p>
  <w:p w:rsidR="00A204EF" w:rsidRDefault="00A204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234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FF66B4"/>
    <w:multiLevelType w:val="hybridMultilevel"/>
    <w:tmpl w:val="9716A2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158386D"/>
    <w:multiLevelType w:val="hybridMultilevel"/>
    <w:tmpl w:val="C53649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3673282"/>
    <w:multiLevelType w:val="hybridMultilevel"/>
    <w:tmpl w:val="BA88645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6CB39FB"/>
    <w:multiLevelType w:val="hybridMultilevel"/>
    <w:tmpl w:val="25626C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BE044C2"/>
    <w:multiLevelType w:val="hybridMultilevel"/>
    <w:tmpl w:val="0A8AB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D8F6170"/>
    <w:multiLevelType w:val="hybridMultilevel"/>
    <w:tmpl w:val="C58AC8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0F83CBD"/>
    <w:multiLevelType w:val="hybridMultilevel"/>
    <w:tmpl w:val="B4DE1E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5EC3445"/>
    <w:multiLevelType w:val="hybridMultilevel"/>
    <w:tmpl w:val="0BD09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89B1F14"/>
    <w:multiLevelType w:val="hybridMultilevel"/>
    <w:tmpl w:val="0846C20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9837C47"/>
    <w:multiLevelType w:val="hybridMultilevel"/>
    <w:tmpl w:val="F82C3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4B15DC2"/>
    <w:multiLevelType w:val="hybridMultilevel"/>
    <w:tmpl w:val="6C3CC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50D2E0B"/>
    <w:multiLevelType w:val="hybridMultilevel"/>
    <w:tmpl w:val="3838098A"/>
    <w:lvl w:ilvl="0" w:tplc="00000001">
      <w:start w:val="1"/>
      <w:numFmt w:val="bullet"/>
      <w:lvlText w:val="•"/>
      <w:lvlJc w:val="left"/>
      <w:pPr>
        <w:ind w:left="360" w:hanging="360"/>
      </w:pPr>
    </w:lvl>
    <w:lvl w:ilvl="1" w:tplc="04070003" w:tentative="1">
      <w:start w:val="1"/>
      <w:numFmt w:val="bullet"/>
      <w:lvlText w:val="o"/>
      <w:lvlJc w:val="left"/>
      <w:pPr>
        <w:ind w:left="-546" w:hanging="360"/>
      </w:pPr>
      <w:rPr>
        <w:rFonts w:ascii="Courier New" w:hAnsi="Courier New" w:cs="Courier New" w:hint="default"/>
      </w:rPr>
    </w:lvl>
    <w:lvl w:ilvl="2" w:tplc="04070005" w:tentative="1">
      <w:start w:val="1"/>
      <w:numFmt w:val="bullet"/>
      <w:lvlText w:val=""/>
      <w:lvlJc w:val="left"/>
      <w:pPr>
        <w:ind w:left="174" w:hanging="360"/>
      </w:pPr>
      <w:rPr>
        <w:rFonts w:ascii="Wingdings" w:hAnsi="Wingdings" w:hint="default"/>
      </w:rPr>
    </w:lvl>
    <w:lvl w:ilvl="3" w:tplc="04070001" w:tentative="1">
      <w:start w:val="1"/>
      <w:numFmt w:val="bullet"/>
      <w:lvlText w:val=""/>
      <w:lvlJc w:val="left"/>
      <w:pPr>
        <w:ind w:left="894" w:hanging="360"/>
      </w:pPr>
      <w:rPr>
        <w:rFonts w:ascii="Symbol" w:hAnsi="Symbol" w:hint="default"/>
      </w:rPr>
    </w:lvl>
    <w:lvl w:ilvl="4" w:tplc="04070003" w:tentative="1">
      <w:start w:val="1"/>
      <w:numFmt w:val="bullet"/>
      <w:lvlText w:val="o"/>
      <w:lvlJc w:val="left"/>
      <w:pPr>
        <w:ind w:left="1614" w:hanging="360"/>
      </w:pPr>
      <w:rPr>
        <w:rFonts w:ascii="Courier New" w:hAnsi="Courier New" w:cs="Courier New" w:hint="default"/>
      </w:rPr>
    </w:lvl>
    <w:lvl w:ilvl="5" w:tplc="04070005" w:tentative="1">
      <w:start w:val="1"/>
      <w:numFmt w:val="bullet"/>
      <w:lvlText w:val=""/>
      <w:lvlJc w:val="left"/>
      <w:pPr>
        <w:ind w:left="2334" w:hanging="360"/>
      </w:pPr>
      <w:rPr>
        <w:rFonts w:ascii="Wingdings" w:hAnsi="Wingdings" w:hint="default"/>
      </w:rPr>
    </w:lvl>
    <w:lvl w:ilvl="6" w:tplc="04070001" w:tentative="1">
      <w:start w:val="1"/>
      <w:numFmt w:val="bullet"/>
      <w:lvlText w:val=""/>
      <w:lvlJc w:val="left"/>
      <w:pPr>
        <w:ind w:left="3054" w:hanging="360"/>
      </w:pPr>
      <w:rPr>
        <w:rFonts w:ascii="Symbol" w:hAnsi="Symbol" w:hint="default"/>
      </w:rPr>
    </w:lvl>
    <w:lvl w:ilvl="7" w:tplc="04070003" w:tentative="1">
      <w:start w:val="1"/>
      <w:numFmt w:val="bullet"/>
      <w:lvlText w:val="o"/>
      <w:lvlJc w:val="left"/>
      <w:pPr>
        <w:ind w:left="3774" w:hanging="360"/>
      </w:pPr>
      <w:rPr>
        <w:rFonts w:ascii="Courier New" w:hAnsi="Courier New" w:cs="Courier New" w:hint="default"/>
      </w:rPr>
    </w:lvl>
    <w:lvl w:ilvl="8" w:tplc="04070005" w:tentative="1">
      <w:start w:val="1"/>
      <w:numFmt w:val="bullet"/>
      <w:lvlText w:val=""/>
      <w:lvlJc w:val="left"/>
      <w:pPr>
        <w:ind w:left="4494" w:hanging="360"/>
      </w:pPr>
      <w:rPr>
        <w:rFonts w:ascii="Wingdings" w:hAnsi="Wingdings" w:hint="default"/>
      </w:rPr>
    </w:lvl>
  </w:abstractNum>
  <w:abstractNum w:abstractNumId="14">
    <w:nsid w:val="256A7C1E"/>
    <w:multiLevelType w:val="hybridMultilevel"/>
    <w:tmpl w:val="C292F21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2B9A002D"/>
    <w:multiLevelType w:val="hybridMultilevel"/>
    <w:tmpl w:val="BA42FD52"/>
    <w:lvl w:ilvl="0" w:tplc="00000001">
      <w:start w:val="1"/>
      <w:numFmt w:val="bullet"/>
      <w:lvlText w:val="•"/>
      <w:lvlJc w:val="left"/>
      <w:pPr>
        <w:ind w:left="360" w:hanging="360"/>
      </w:pPr>
    </w:lvl>
    <w:lvl w:ilvl="1" w:tplc="04070003" w:tentative="1">
      <w:start w:val="1"/>
      <w:numFmt w:val="bullet"/>
      <w:lvlText w:val="o"/>
      <w:lvlJc w:val="left"/>
      <w:pPr>
        <w:ind w:left="-546" w:hanging="360"/>
      </w:pPr>
      <w:rPr>
        <w:rFonts w:ascii="Courier New" w:hAnsi="Courier New" w:cs="Courier New" w:hint="default"/>
      </w:rPr>
    </w:lvl>
    <w:lvl w:ilvl="2" w:tplc="04070005" w:tentative="1">
      <w:start w:val="1"/>
      <w:numFmt w:val="bullet"/>
      <w:lvlText w:val=""/>
      <w:lvlJc w:val="left"/>
      <w:pPr>
        <w:ind w:left="174" w:hanging="360"/>
      </w:pPr>
      <w:rPr>
        <w:rFonts w:ascii="Wingdings" w:hAnsi="Wingdings" w:hint="default"/>
      </w:rPr>
    </w:lvl>
    <w:lvl w:ilvl="3" w:tplc="04070001" w:tentative="1">
      <w:start w:val="1"/>
      <w:numFmt w:val="bullet"/>
      <w:lvlText w:val=""/>
      <w:lvlJc w:val="left"/>
      <w:pPr>
        <w:ind w:left="894" w:hanging="360"/>
      </w:pPr>
      <w:rPr>
        <w:rFonts w:ascii="Symbol" w:hAnsi="Symbol" w:hint="default"/>
      </w:rPr>
    </w:lvl>
    <w:lvl w:ilvl="4" w:tplc="04070003" w:tentative="1">
      <w:start w:val="1"/>
      <w:numFmt w:val="bullet"/>
      <w:lvlText w:val="o"/>
      <w:lvlJc w:val="left"/>
      <w:pPr>
        <w:ind w:left="1614" w:hanging="360"/>
      </w:pPr>
      <w:rPr>
        <w:rFonts w:ascii="Courier New" w:hAnsi="Courier New" w:cs="Courier New" w:hint="default"/>
      </w:rPr>
    </w:lvl>
    <w:lvl w:ilvl="5" w:tplc="04070005" w:tentative="1">
      <w:start w:val="1"/>
      <w:numFmt w:val="bullet"/>
      <w:lvlText w:val=""/>
      <w:lvlJc w:val="left"/>
      <w:pPr>
        <w:ind w:left="2334" w:hanging="360"/>
      </w:pPr>
      <w:rPr>
        <w:rFonts w:ascii="Wingdings" w:hAnsi="Wingdings" w:hint="default"/>
      </w:rPr>
    </w:lvl>
    <w:lvl w:ilvl="6" w:tplc="04070001" w:tentative="1">
      <w:start w:val="1"/>
      <w:numFmt w:val="bullet"/>
      <w:lvlText w:val=""/>
      <w:lvlJc w:val="left"/>
      <w:pPr>
        <w:ind w:left="3054" w:hanging="360"/>
      </w:pPr>
      <w:rPr>
        <w:rFonts w:ascii="Symbol" w:hAnsi="Symbol" w:hint="default"/>
      </w:rPr>
    </w:lvl>
    <w:lvl w:ilvl="7" w:tplc="04070003" w:tentative="1">
      <w:start w:val="1"/>
      <w:numFmt w:val="bullet"/>
      <w:lvlText w:val="o"/>
      <w:lvlJc w:val="left"/>
      <w:pPr>
        <w:ind w:left="3774" w:hanging="360"/>
      </w:pPr>
      <w:rPr>
        <w:rFonts w:ascii="Courier New" w:hAnsi="Courier New" w:cs="Courier New" w:hint="default"/>
      </w:rPr>
    </w:lvl>
    <w:lvl w:ilvl="8" w:tplc="04070005" w:tentative="1">
      <w:start w:val="1"/>
      <w:numFmt w:val="bullet"/>
      <w:lvlText w:val=""/>
      <w:lvlJc w:val="left"/>
      <w:pPr>
        <w:ind w:left="4494" w:hanging="360"/>
      </w:pPr>
      <w:rPr>
        <w:rFonts w:ascii="Wingdings" w:hAnsi="Wingdings" w:hint="default"/>
      </w:rPr>
    </w:lvl>
  </w:abstractNum>
  <w:abstractNum w:abstractNumId="16">
    <w:nsid w:val="35A537AC"/>
    <w:multiLevelType w:val="hybridMultilevel"/>
    <w:tmpl w:val="F650E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6720372"/>
    <w:multiLevelType w:val="hybridMultilevel"/>
    <w:tmpl w:val="B5E83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C5E33AB"/>
    <w:multiLevelType w:val="hybridMultilevel"/>
    <w:tmpl w:val="C874B74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3E1F79C2"/>
    <w:multiLevelType w:val="hybridMultilevel"/>
    <w:tmpl w:val="D098F6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DB01FBD"/>
    <w:multiLevelType w:val="hybridMultilevel"/>
    <w:tmpl w:val="A9E66F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4F320177"/>
    <w:multiLevelType w:val="multilevel"/>
    <w:tmpl w:val="CD025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5D7CEE"/>
    <w:multiLevelType w:val="hybridMultilevel"/>
    <w:tmpl w:val="EF34366E"/>
    <w:lvl w:ilvl="0" w:tplc="00000001">
      <w:start w:val="1"/>
      <w:numFmt w:val="bullet"/>
      <w:lvlText w:val="•"/>
      <w:lvlJc w:val="left"/>
      <w:pPr>
        <w:ind w:left="580" w:hanging="360"/>
      </w:pPr>
    </w:lvl>
    <w:lvl w:ilvl="1" w:tplc="04070003" w:tentative="1">
      <w:start w:val="1"/>
      <w:numFmt w:val="bullet"/>
      <w:lvlText w:val="o"/>
      <w:lvlJc w:val="left"/>
      <w:pPr>
        <w:ind w:left="-326" w:hanging="360"/>
      </w:pPr>
      <w:rPr>
        <w:rFonts w:ascii="Courier New" w:hAnsi="Courier New" w:cs="Courier New" w:hint="default"/>
      </w:rPr>
    </w:lvl>
    <w:lvl w:ilvl="2" w:tplc="04070005" w:tentative="1">
      <w:start w:val="1"/>
      <w:numFmt w:val="bullet"/>
      <w:lvlText w:val=""/>
      <w:lvlJc w:val="left"/>
      <w:pPr>
        <w:ind w:left="394" w:hanging="360"/>
      </w:pPr>
      <w:rPr>
        <w:rFonts w:ascii="Wingdings" w:hAnsi="Wingdings" w:hint="default"/>
      </w:rPr>
    </w:lvl>
    <w:lvl w:ilvl="3" w:tplc="04070001" w:tentative="1">
      <w:start w:val="1"/>
      <w:numFmt w:val="bullet"/>
      <w:lvlText w:val=""/>
      <w:lvlJc w:val="left"/>
      <w:pPr>
        <w:ind w:left="1114" w:hanging="360"/>
      </w:pPr>
      <w:rPr>
        <w:rFonts w:ascii="Symbol" w:hAnsi="Symbol" w:hint="default"/>
      </w:rPr>
    </w:lvl>
    <w:lvl w:ilvl="4" w:tplc="04070003" w:tentative="1">
      <w:start w:val="1"/>
      <w:numFmt w:val="bullet"/>
      <w:lvlText w:val="o"/>
      <w:lvlJc w:val="left"/>
      <w:pPr>
        <w:ind w:left="1834" w:hanging="360"/>
      </w:pPr>
      <w:rPr>
        <w:rFonts w:ascii="Courier New" w:hAnsi="Courier New" w:cs="Courier New" w:hint="default"/>
      </w:rPr>
    </w:lvl>
    <w:lvl w:ilvl="5" w:tplc="04070005" w:tentative="1">
      <w:start w:val="1"/>
      <w:numFmt w:val="bullet"/>
      <w:lvlText w:val=""/>
      <w:lvlJc w:val="left"/>
      <w:pPr>
        <w:ind w:left="2554" w:hanging="360"/>
      </w:pPr>
      <w:rPr>
        <w:rFonts w:ascii="Wingdings" w:hAnsi="Wingdings" w:hint="default"/>
      </w:rPr>
    </w:lvl>
    <w:lvl w:ilvl="6" w:tplc="04070001" w:tentative="1">
      <w:start w:val="1"/>
      <w:numFmt w:val="bullet"/>
      <w:lvlText w:val=""/>
      <w:lvlJc w:val="left"/>
      <w:pPr>
        <w:ind w:left="3274" w:hanging="360"/>
      </w:pPr>
      <w:rPr>
        <w:rFonts w:ascii="Symbol" w:hAnsi="Symbol" w:hint="default"/>
      </w:rPr>
    </w:lvl>
    <w:lvl w:ilvl="7" w:tplc="04070003" w:tentative="1">
      <w:start w:val="1"/>
      <w:numFmt w:val="bullet"/>
      <w:lvlText w:val="o"/>
      <w:lvlJc w:val="left"/>
      <w:pPr>
        <w:ind w:left="3994" w:hanging="360"/>
      </w:pPr>
      <w:rPr>
        <w:rFonts w:ascii="Courier New" w:hAnsi="Courier New" w:cs="Courier New" w:hint="default"/>
      </w:rPr>
    </w:lvl>
    <w:lvl w:ilvl="8" w:tplc="04070005" w:tentative="1">
      <w:start w:val="1"/>
      <w:numFmt w:val="bullet"/>
      <w:lvlText w:val=""/>
      <w:lvlJc w:val="left"/>
      <w:pPr>
        <w:ind w:left="4714" w:hanging="360"/>
      </w:pPr>
      <w:rPr>
        <w:rFonts w:ascii="Wingdings" w:hAnsi="Wingdings" w:hint="default"/>
      </w:rPr>
    </w:lvl>
  </w:abstractNum>
  <w:abstractNum w:abstractNumId="23">
    <w:nsid w:val="52DC18CE"/>
    <w:multiLevelType w:val="hybridMultilevel"/>
    <w:tmpl w:val="75C8EA3E"/>
    <w:lvl w:ilvl="0" w:tplc="00000001">
      <w:start w:val="1"/>
      <w:numFmt w:val="bullet"/>
      <w:lvlText w:val="•"/>
      <w:lvlJc w:val="left"/>
      <w:pPr>
        <w:ind w:left="360" w:hanging="360"/>
      </w:pPr>
    </w:lvl>
    <w:lvl w:ilvl="1" w:tplc="04070003">
      <w:start w:val="1"/>
      <w:numFmt w:val="bullet"/>
      <w:lvlText w:val="o"/>
      <w:lvlJc w:val="left"/>
      <w:pPr>
        <w:ind w:left="-546" w:hanging="360"/>
      </w:pPr>
      <w:rPr>
        <w:rFonts w:ascii="Courier New" w:hAnsi="Courier New" w:cs="Courier New" w:hint="default"/>
      </w:rPr>
    </w:lvl>
    <w:lvl w:ilvl="2" w:tplc="04070005">
      <w:start w:val="1"/>
      <w:numFmt w:val="bullet"/>
      <w:lvlText w:val=""/>
      <w:lvlJc w:val="left"/>
      <w:pPr>
        <w:ind w:left="174" w:hanging="360"/>
      </w:pPr>
      <w:rPr>
        <w:rFonts w:ascii="Wingdings" w:hAnsi="Wingdings" w:hint="default"/>
      </w:rPr>
    </w:lvl>
    <w:lvl w:ilvl="3" w:tplc="04070001">
      <w:start w:val="1"/>
      <w:numFmt w:val="bullet"/>
      <w:lvlText w:val=""/>
      <w:lvlJc w:val="left"/>
      <w:pPr>
        <w:ind w:left="894" w:hanging="360"/>
      </w:pPr>
      <w:rPr>
        <w:rFonts w:ascii="Symbol" w:hAnsi="Symbol" w:hint="default"/>
      </w:rPr>
    </w:lvl>
    <w:lvl w:ilvl="4" w:tplc="04070003" w:tentative="1">
      <w:start w:val="1"/>
      <w:numFmt w:val="bullet"/>
      <w:lvlText w:val="o"/>
      <w:lvlJc w:val="left"/>
      <w:pPr>
        <w:ind w:left="1614" w:hanging="360"/>
      </w:pPr>
      <w:rPr>
        <w:rFonts w:ascii="Courier New" w:hAnsi="Courier New" w:cs="Courier New" w:hint="default"/>
      </w:rPr>
    </w:lvl>
    <w:lvl w:ilvl="5" w:tplc="04070005" w:tentative="1">
      <w:start w:val="1"/>
      <w:numFmt w:val="bullet"/>
      <w:lvlText w:val=""/>
      <w:lvlJc w:val="left"/>
      <w:pPr>
        <w:ind w:left="2334" w:hanging="360"/>
      </w:pPr>
      <w:rPr>
        <w:rFonts w:ascii="Wingdings" w:hAnsi="Wingdings" w:hint="default"/>
      </w:rPr>
    </w:lvl>
    <w:lvl w:ilvl="6" w:tplc="04070001" w:tentative="1">
      <w:start w:val="1"/>
      <w:numFmt w:val="bullet"/>
      <w:lvlText w:val=""/>
      <w:lvlJc w:val="left"/>
      <w:pPr>
        <w:ind w:left="3054" w:hanging="360"/>
      </w:pPr>
      <w:rPr>
        <w:rFonts w:ascii="Symbol" w:hAnsi="Symbol" w:hint="default"/>
      </w:rPr>
    </w:lvl>
    <w:lvl w:ilvl="7" w:tplc="04070003" w:tentative="1">
      <w:start w:val="1"/>
      <w:numFmt w:val="bullet"/>
      <w:lvlText w:val="o"/>
      <w:lvlJc w:val="left"/>
      <w:pPr>
        <w:ind w:left="3774" w:hanging="360"/>
      </w:pPr>
      <w:rPr>
        <w:rFonts w:ascii="Courier New" w:hAnsi="Courier New" w:cs="Courier New" w:hint="default"/>
      </w:rPr>
    </w:lvl>
    <w:lvl w:ilvl="8" w:tplc="04070005" w:tentative="1">
      <w:start w:val="1"/>
      <w:numFmt w:val="bullet"/>
      <w:lvlText w:val=""/>
      <w:lvlJc w:val="left"/>
      <w:pPr>
        <w:ind w:left="4494" w:hanging="360"/>
      </w:pPr>
      <w:rPr>
        <w:rFonts w:ascii="Wingdings" w:hAnsi="Wingdings" w:hint="default"/>
      </w:rPr>
    </w:lvl>
  </w:abstractNum>
  <w:abstractNum w:abstractNumId="24">
    <w:nsid w:val="58906425"/>
    <w:multiLevelType w:val="hybridMultilevel"/>
    <w:tmpl w:val="7A8E2F4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91E259A"/>
    <w:multiLevelType w:val="hybridMultilevel"/>
    <w:tmpl w:val="98EAF8DA"/>
    <w:lvl w:ilvl="0" w:tplc="04070001">
      <w:start w:val="1"/>
      <w:numFmt w:val="bullet"/>
      <w:lvlText w:val=""/>
      <w:lvlJc w:val="left"/>
      <w:pPr>
        <w:ind w:left="940" w:hanging="360"/>
      </w:pPr>
      <w:rPr>
        <w:rFonts w:ascii="Symbol" w:hAnsi="Symbol" w:hint="default"/>
      </w:rPr>
    </w:lvl>
    <w:lvl w:ilvl="1" w:tplc="04070003" w:tentative="1">
      <w:start w:val="1"/>
      <w:numFmt w:val="bullet"/>
      <w:lvlText w:val="o"/>
      <w:lvlJc w:val="left"/>
      <w:pPr>
        <w:ind w:left="1660" w:hanging="360"/>
      </w:pPr>
      <w:rPr>
        <w:rFonts w:ascii="Courier New" w:hAnsi="Courier New" w:cs="Courier New" w:hint="default"/>
      </w:rPr>
    </w:lvl>
    <w:lvl w:ilvl="2" w:tplc="04070005" w:tentative="1">
      <w:start w:val="1"/>
      <w:numFmt w:val="bullet"/>
      <w:lvlText w:val=""/>
      <w:lvlJc w:val="left"/>
      <w:pPr>
        <w:ind w:left="2380" w:hanging="360"/>
      </w:pPr>
      <w:rPr>
        <w:rFonts w:ascii="Wingdings" w:hAnsi="Wingdings" w:hint="default"/>
      </w:rPr>
    </w:lvl>
    <w:lvl w:ilvl="3" w:tplc="04070001" w:tentative="1">
      <w:start w:val="1"/>
      <w:numFmt w:val="bullet"/>
      <w:lvlText w:val=""/>
      <w:lvlJc w:val="left"/>
      <w:pPr>
        <w:ind w:left="3100" w:hanging="360"/>
      </w:pPr>
      <w:rPr>
        <w:rFonts w:ascii="Symbol" w:hAnsi="Symbol" w:hint="default"/>
      </w:rPr>
    </w:lvl>
    <w:lvl w:ilvl="4" w:tplc="04070003" w:tentative="1">
      <w:start w:val="1"/>
      <w:numFmt w:val="bullet"/>
      <w:lvlText w:val="o"/>
      <w:lvlJc w:val="left"/>
      <w:pPr>
        <w:ind w:left="3820" w:hanging="360"/>
      </w:pPr>
      <w:rPr>
        <w:rFonts w:ascii="Courier New" w:hAnsi="Courier New" w:cs="Courier New" w:hint="default"/>
      </w:rPr>
    </w:lvl>
    <w:lvl w:ilvl="5" w:tplc="04070005" w:tentative="1">
      <w:start w:val="1"/>
      <w:numFmt w:val="bullet"/>
      <w:lvlText w:val=""/>
      <w:lvlJc w:val="left"/>
      <w:pPr>
        <w:ind w:left="4540" w:hanging="360"/>
      </w:pPr>
      <w:rPr>
        <w:rFonts w:ascii="Wingdings" w:hAnsi="Wingdings" w:hint="default"/>
      </w:rPr>
    </w:lvl>
    <w:lvl w:ilvl="6" w:tplc="04070001" w:tentative="1">
      <w:start w:val="1"/>
      <w:numFmt w:val="bullet"/>
      <w:lvlText w:val=""/>
      <w:lvlJc w:val="left"/>
      <w:pPr>
        <w:ind w:left="5260" w:hanging="360"/>
      </w:pPr>
      <w:rPr>
        <w:rFonts w:ascii="Symbol" w:hAnsi="Symbol" w:hint="default"/>
      </w:rPr>
    </w:lvl>
    <w:lvl w:ilvl="7" w:tplc="04070003" w:tentative="1">
      <w:start w:val="1"/>
      <w:numFmt w:val="bullet"/>
      <w:lvlText w:val="o"/>
      <w:lvlJc w:val="left"/>
      <w:pPr>
        <w:ind w:left="5980" w:hanging="360"/>
      </w:pPr>
      <w:rPr>
        <w:rFonts w:ascii="Courier New" w:hAnsi="Courier New" w:cs="Courier New" w:hint="default"/>
      </w:rPr>
    </w:lvl>
    <w:lvl w:ilvl="8" w:tplc="04070005" w:tentative="1">
      <w:start w:val="1"/>
      <w:numFmt w:val="bullet"/>
      <w:lvlText w:val=""/>
      <w:lvlJc w:val="left"/>
      <w:pPr>
        <w:ind w:left="6700" w:hanging="360"/>
      </w:pPr>
      <w:rPr>
        <w:rFonts w:ascii="Wingdings" w:hAnsi="Wingdings" w:hint="default"/>
      </w:rPr>
    </w:lvl>
  </w:abstractNum>
  <w:abstractNum w:abstractNumId="26">
    <w:nsid w:val="60AF6462"/>
    <w:multiLevelType w:val="multilevel"/>
    <w:tmpl w:val="9520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70464D"/>
    <w:multiLevelType w:val="hybridMultilevel"/>
    <w:tmpl w:val="9C0C25FE"/>
    <w:lvl w:ilvl="0" w:tplc="00000001">
      <w:start w:val="1"/>
      <w:numFmt w:val="bullet"/>
      <w:lvlText w:val="•"/>
      <w:lvlJc w:val="left"/>
      <w:pPr>
        <w:ind w:left="360" w:hanging="360"/>
      </w:pPr>
    </w:lvl>
    <w:lvl w:ilvl="1" w:tplc="04070003" w:tentative="1">
      <w:start w:val="1"/>
      <w:numFmt w:val="bullet"/>
      <w:lvlText w:val="o"/>
      <w:lvlJc w:val="left"/>
      <w:pPr>
        <w:ind w:left="-546" w:hanging="360"/>
      </w:pPr>
      <w:rPr>
        <w:rFonts w:ascii="Courier New" w:hAnsi="Courier New" w:cs="Courier New" w:hint="default"/>
      </w:rPr>
    </w:lvl>
    <w:lvl w:ilvl="2" w:tplc="04070005" w:tentative="1">
      <w:start w:val="1"/>
      <w:numFmt w:val="bullet"/>
      <w:lvlText w:val=""/>
      <w:lvlJc w:val="left"/>
      <w:pPr>
        <w:ind w:left="174" w:hanging="360"/>
      </w:pPr>
      <w:rPr>
        <w:rFonts w:ascii="Wingdings" w:hAnsi="Wingdings" w:hint="default"/>
      </w:rPr>
    </w:lvl>
    <w:lvl w:ilvl="3" w:tplc="04070001" w:tentative="1">
      <w:start w:val="1"/>
      <w:numFmt w:val="bullet"/>
      <w:lvlText w:val=""/>
      <w:lvlJc w:val="left"/>
      <w:pPr>
        <w:ind w:left="894" w:hanging="360"/>
      </w:pPr>
      <w:rPr>
        <w:rFonts w:ascii="Symbol" w:hAnsi="Symbol" w:hint="default"/>
      </w:rPr>
    </w:lvl>
    <w:lvl w:ilvl="4" w:tplc="04070003" w:tentative="1">
      <w:start w:val="1"/>
      <w:numFmt w:val="bullet"/>
      <w:lvlText w:val="o"/>
      <w:lvlJc w:val="left"/>
      <w:pPr>
        <w:ind w:left="1614" w:hanging="360"/>
      </w:pPr>
      <w:rPr>
        <w:rFonts w:ascii="Courier New" w:hAnsi="Courier New" w:cs="Courier New" w:hint="default"/>
      </w:rPr>
    </w:lvl>
    <w:lvl w:ilvl="5" w:tplc="04070005" w:tentative="1">
      <w:start w:val="1"/>
      <w:numFmt w:val="bullet"/>
      <w:lvlText w:val=""/>
      <w:lvlJc w:val="left"/>
      <w:pPr>
        <w:ind w:left="2334" w:hanging="360"/>
      </w:pPr>
      <w:rPr>
        <w:rFonts w:ascii="Wingdings" w:hAnsi="Wingdings" w:hint="default"/>
      </w:rPr>
    </w:lvl>
    <w:lvl w:ilvl="6" w:tplc="04070001" w:tentative="1">
      <w:start w:val="1"/>
      <w:numFmt w:val="bullet"/>
      <w:lvlText w:val=""/>
      <w:lvlJc w:val="left"/>
      <w:pPr>
        <w:ind w:left="3054" w:hanging="360"/>
      </w:pPr>
      <w:rPr>
        <w:rFonts w:ascii="Symbol" w:hAnsi="Symbol" w:hint="default"/>
      </w:rPr>
    </w:lvl>
    <w:lvl w:ilvl="7" w:tplc="04070003" w:tentative="1">
      <w:start w:val="1"/>
      <w:numFmt w:val="bullet"/>
      <w:lvlText w:val="o"/>
      <w:lvlJc w:val="left"/>
      <w:pPr>
        <w:ind w:left="3774" w:hanging="360"/>
      </w:pPr>
      <w:rPr>
        <w:rFonts w:ascii="Courier New" w:hAnsi="Courier New" w:cs="Courier New" w:hint="default"/>
      </w:rPr>
    </w:lvl>
    <w:lvl w:ilvl="8" w:tplc="04070005" w:tentative="1">
      <w:start w:val="1"/>
      <w:numFmt w:val="bullet"/>
      <w:lvlText w:val=""/>
      <w:lvlJc w:val="left"/>
      <w:pPr>
        <w:ind w:left="4494" w:hanging="360"/>
      </w:pPr>
      <w:rPr>
        <w:rFonts w:ascii="Wingdings" w:hAnsi="Wingdings" w:hint="default"/>
      </w:rPr>
    </w:lvl>
  </w:abstractNum>
  <w:abstractNum w:abstractNumId="28">
    <w:nsid w:val="7A487E81"/>
    <w:multiLevelType w:val="hybridMultilevel"/>
    <w:tmpl w:val="FC32B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C436055"/>
    <w:multiLevelType w:val="multilevel"/>
    <w:tmpl w:val="CB1E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2A77F5"/>
    <w:multiLevelType w:val="hybridMultilevel"/>
    <w:tmpl w:val="4D6A2FB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16"/>
  </w:num>
  <w:num w:numId="3">
    <w:abstractNumId w:val="28"/>
  </w:num>
  <w:num w:numId="4">
    <w:abstractNumId w:val="19"/>
  </w:num>
  <w:num w:numId="5">
    <w:abstractNumId w:val="30"/>
  </w:num>
  <w:num w:numId="6">
    <w:abstractNumId w:val="20"/>
  </w:num>
  <w:num w:numId="7">
    <w:abstractNumId w:val="18"/>
  </w:num>
  <w:num w:numId="8">
    <w:abstractNumId w:val="0"/>
  </w:num>
  <w:num w:numId="9">
    <w:abstractNumId w:val="25"/>
  </w:num>
  <w:num w:numId="10">
    <w:abstractNumId w:val="1"/>
  </w:num>
  <w:num w:numId="11">
    <w:abstractNumId w:val="23"/>
  </w:num>
  <w:num w:numId="12">
    <w:abstractNumId w:val="13"/>
  </w:num>
  <w:num w:numId="13">
    <w:abstractNumId w:val="6"/>
  </w:num>
  <w:num w:numId="14">
    <w:abstractNumId w:val="14"/>
  </w:num>
  <w:num w:numId="15">
    <w:abstractNumId w:val="26"/>
  </w:num>
  <w:num w:numId="16">
    <w:abstractNumId w:val="29"/>
  </w:num>
  <w:num w:numId="17">
    <w:abstractNumId w:val="8"/>
  </w:num>
  <w:num w:numId="18">
    <w:abstractNumId w:val="22"/>
  </w:num>
  <w:num w:numId="19">
    <w:abstractNumId w:val="27"/>
  </w:num>
  <w:num w:numId="20">
    <w:abstractNumId w:val="15"/>
  </w:num>
  <w:num w:numId="21">
    <w:abstractNumId w:val="3"/>
  </w:num>
  <w:num w:numId="22">
    <w:abstractNumId w:val="7"/>
  </w:num>
  <w:num w:numId="23">
    <w:abstractNumId w:val="2"/>
  </w:num>
  <w:num w:numId="24">
    <w:abstractNumId w:val="4"/>
  </w:num>
  <w:num w:numId="25">
    <w:abstractNumId w:val="10"/>
  </w:num>
  <w:num w:numId="26">
    <w:abstractNumId w:val="17"/>
  </w:num>
  <w:num w:numId="27">
    <w:abstractNumId w:val="12"/>
  </w:num>
  <w:num w:numId="28">
    <w:abstractNumId w:val="11"/>
  </w:num>
  <w:num w:numId="29">
    <w:abstractNumId w:val="5"/>
  </w:num>
  <w:num w:numId="30">
    <w:abstractNumId w:val="2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EF"/>
    <w:rsid w:val="00053F39"/>
    <w:rsid w:val="00074F4B"/>
    <w:rsid w:val="000B3C4C"/>
    <w:rsid w:val="000D5E21"/>
    <w:rsid w:val="001A19EC"/>
    <w:rsid w:val="001B1B78"/>
    <w:rsid w:val="00283D35"/>
    <w:rsid w:val="00297F75"/>
    <w:rsid w:val="002D24A7"/>
    <w:rsid w:val="002E5557"/>
    <w:rsid w:val="003728A3"/>
    <w:rsid w:val="00397833"/>
    <w:rsid w:val="003C1203"/>
    <w:rsid w:val="003D2C3A"/>
    <w:rsid w:val="0045146F"/>
    <w:rsid w:val="004A59F2"/>
    <w:rsid w:val="004E5E5F"/>
    <w:rsid w:val="004F00A4"/>
    <w:rsid w:val="004F4DA8"/>
    <w:rsid w:val="005011DD"/>
    <w:rsid w:val="005E76F8"/>
    <w:rsid w:val="00607BFF"/>
    <w:rsid w:val="00673A8D"/>
    <w:rsid w:val="006C690F"/>
    <w:rsid w:val="007813CE"/>
    <w:rsid w:val="007C661F"/>
    <w:rsid w:val="007E2AC2"/>
    <w:rsid w:val="00870709"/>
    <w:rsid w:val="00897B21"/>
    <w:rsid w:val="008B16A0"/>
    <w:rsid w:val="008C01DC"/>
    <w:rsid w:val="008E0A1E"/>
    <w:rsid w:val="009712F5"/>
    <w:rsid w:val="00973850"/>
    <w:rsid w:val="00A204EF"/>
    <w:rsid w:val="00A70F23"/>
    <w:rsid w:val="00A72530"/>
    <w:rsid w:val="00A91180"/>
    <w:rsid w:val="00AA1C99"/>
    <w:rsid w:val="00AC17FB"/>
    <w:rsid w:val="00AE5A1F"/>
    <w:rsid w:val="00AF013F"/>
    <w:rsid w:val="00B81F2C"/>
    <w:rsid w:val="00B973AA"/>
    <w:rsid w:val="00BF7AEB"/>
    <w:rsid w:val="00C63866"/>
    <w:rsid w:val="00C93FA1"/>
    <w:rsid w:val="00CA3C59"/>
    <w:rsid w:val="00CA7510"/>
    <w:rsid w:val="00D06F63"/>
    <w:rsid w:val="00D453BE"/>
    <w:rsid w:val="00E55B3E"/>
    <w:rsid w:val="00E729C8"/>
    <w:rsid w:val="00EE3E86"/>
    <w:rsid w:val="00F64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E5A108A-EC8A-4879-B066-BB64D815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0D5E21"/>
    <w:pPr>
      <w:spacing w:after="240" w:line="240" w:lineRule="auto"/>
      <w:outlineLvl w:val="0"/>
    </w:pPr>
    <w:rPr>
      <w:rFonts w:ascii="Arial" w:eastAsia="Times New Roman" w:hAnsi="Arial" w:cs="Times New Roman"/>
      <w:b/>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A204EF"/>
  </w:style>
  <w:style w:type="paragraph" w:styleId="Kopfzeile">
    <w:name w:val="header"/>
    <w:basedOn w:val="Standard"/>
    <w:link w:val="KopfzeileZchn"/>
    <w:uiPriority w:val="99"/>
    <w:unhideWhenUsed/>
    <w:rsid w:val="00A204E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204EF"/>
  </w:style>
  <w:style w:type="paragraph" w:styleId="Fuzeile">
    <w:name w:val="footer"/>
    <w:basedOn w:val="Standard"/>
    <w:link w:val="FuzeileZchn"/>
    <w:unhideWhenUsed/>
    <w:rsid w:val="00A204E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204EF"/>
  </w:style>
  <w:style w:type="character" w:styleId="Hyperlink">
    <w:name w:val="Hyperlink"/>
    <w:basedOn w:val="Absatz-Standardschriftart"/>
    <w:unhideWhenUsed/>
    <w:rsid w:val="00A204EF"/>
    <w:rPr>
      <w:color w:val="0000FF"/>
      <w:u w:val="single"/>
    </w:rPr>
  </w:style>
  <w:style w:type="paragraph" w:styleId="Listenabsatz">
    <w:name w:val="List Paragraph"/>
    <w:basedOn w:val="Standard"/>
    <w:uiPriority w:val="34"/>
    <w:qFormat/>
    <w:rsid w:val="002E5557"/>
    <w:pPr>
      <w:ind w:left="720"/>
      <w:contextualSpacing/>
    </w:pPr>
  </w:style>
  <w:style w:type="character" w:customStyle="1" w:styleId="berschrift1Zchn">
    <w:name w:val="Überschrift 1 Zchn"/>
    <w:basedOn w:val="Absatz-Standardschriftart"/>
    <w:link w:val="berschrift1"/>
    <w:rsid w:val="000D5E21"/>
    <w:rPr>
      <w:rFonts w:ascii="Arial" w:eastAsia="Times New Roman" w:hAnsi="Arial" w:cs="Times New Roman"/>
      <w:b/>
      <w:sz w:val="28"/>
      <w:szCs w:val="24"/>
      <w:lang w:eastAsia="de-DE"/>
    </w:rPr>
  </w:style>
  <w:style w:type="paragraph" w:styleId="StandardWeb">
    <w:name w:val="Normal (Web)"/>
    <w:basedOn w:val="Standard"/>
    <w:uiPriority w:val="99"/>
    <w:rsid w:val="004514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qFormat/>
    <w:rsid w:val="0045146F"/>
    <w:rPr>
      <w:b/>
      <w:bCs/>
    </w:rPr>
  </w:style>
  <w:style w:type="paragraph" w:styleId="Sprechblasentext">
    <w:name w:val="Balloon Text"/>
    <w:basedOn w:val="Standard"/>
    <w:link w:val="SprechblasentextZchn"/>
    <w:uiPriority w:val="99"/>
    <w:semiHidden/>
    <w:unhideWhenUsed/>
    <w:rsid w:val="007C66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6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7809">
      <w:bodyDiv w:val="1"/>
      <w:marLeft w:val="0"/>
      <w:marRight w:val="0"/>
      <w:marTop w:val="0"/>
      <w:marBottom w:val="0"/>
      <w:divBdr>
        <w:top w:val="none" w:sz="0" w:space="0" w:color="auto"/>
        <w:left w:val="none" w:sz="0" w:space="0" w:color="auto"/>
        <w:bottom w:val="none" w:sz="0" w:space="0" w:color="auto"/>
        <w:right w:val="none" w:sz="0" w:space="0" w:color="auto"/>
      </w:divBdr>
    </w:div>
    <w:div w:id="85200892">
      <w:bodyDiv w:val="1"/>
      <w:marLeft w:val="0"/>
      <w:marRight w:val="0"/>
      <w:marTop w:val="0"/>
      <w:marBottom w:val="0"/>
      <w:divBdr>
        <w:top w:val="none" w:sz="0" w:space="0" w:color="auto"/>
        <w:left w:val="none" w:sz="0" w:space="0" w:color="auto"/>
        <w:bottom w:val="none" w:sz="0" w:space="0" w:color="auto"/>
        <w:right w:val="none" w:sz="0" w:space="0" w:color="auto"/>
      </w:divBdr>
    </w:div>
    <w:div w:id="577666336">
      <w:bodyDiv w:val="1"/>
      <w:marLeft w:val="0"/>
      <w:marRight w:val="0"/>
      <w:marTop w:val="0"/>
      <w:marBottom w:val="0"/>
      <w:divBdr>
        <w:top w:val="none" w:sz="0" w:space="0" w:color="auto"/>
        <w:left w:val="none" w:sz="0" w:space="0" w:color="auto"/>
        <w:bottom w:val="none" w:sz="0" w:space="0" w:color="auto"/>
        <w:right w:val="none" w:sz="0" w:space="0" w:color="auto"/>
      </w:divBdr>
    </w:div>
    <w:div w:id="1657799876">
      <w:bodyDiv w:val="1"/>
      <w:marLeft w:val="0"/>
      <w:marRight w:val="0"/>
      <w:marTop w:val="0"/>
      <w:marBottom w:val="0"/>
      <w:divBdr>
        <w:top w:val="none" w:sz="0" w:space="0" w:color="auto"/>
        <w:left w:val="none" w:sz="0" w:space="0" w:color="auto"/>
        <w:bottom w:val="none" w:sz="0" w:space="0" w:color="auto"/>
        <w:right w:val="none" w:sz="0" w:space="0" w:color="auto"/>
      </w:divBdr>
    </w:div>
    <w:div w:id="19606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19FA6-2927-438D-AB82-C22245B7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4230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Microsoft-Konto</cp:lastModifiedBy>
  <cp:revision>3</cp:revision>
  <cp:lastPrinted>2015-02-12T07:32:00Z</cp:lastPrinted>
  <dcterms:created xsi:type="dcterms:W3CDTF">2015-02-12T14:35:00Z</dcterms:created>
  <dcterms:modified xsi:type="dcterms:W3CDTF">2015-02-12T14:57:00Z</dcterms:modified>
</cp:coreProperties>
</file>