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F025" w14:textId="53264498" w:rsidR="008002F6" w:rsidRPr="008002F6" w:rsidRDefault="000B4777" w:rsidP="009F3F93">
      <w:pPr>
        <w:pStyle w:val="berschrift1"/>
        <w:spacing w:before="240"/>
        <w:rPr>
          <w:sz w:val="32"/>
        </w:rPr>
      </w:pPr>
      <w:r>
        <w:rPr>
          <w:sz w:val="32"/>
        </w:rPr>
        <w:t>„</w:t>
      </w:r>
      <w:r w:rsidR="00AF5B37">
        <w:rPr>
          <w:sz w:val="32"/>
        </w:rPr>
        <w:t>Die Virus-Pandemie ist noch längst nicht vorbei</w:t>
      </w:r>
      <w:r w:rsidR="00A612CF">
        <w:rPr>
          <w:sz w:val="32"/>
        </w:rPr>
        <w:t>.</w:t>
      </w:r>
      <w:r>
        <w:rPr>
          <w:sz w:val="32"/>
        </w:rPr>
        <w:t>“</w:t>
      </w:r>
      <w:r>
        <w:rPr>
          <w:sz w:val="32"/>
        </w:rPr>
        <w:br/>
      </w:r>
      <w:r w:rsidR="008002F6" w:rsidRPr="00621B18">
        <w:rPr>
          <w:b w:val="0"/>
          <w:color w:val="17365D" w:themeColor="text2" w:themeShade="BF"/>
        </w:rPr>
        <w:t xml:space="preserve">Eine </w:t>
      </w:r>
      <w:r>
        <w:rPr>
          <w:b w:val="0"/>
          <w:color w:val="17365D" w:themeColor="text2" w:themeShade="BF"/>
        </w:rPr>
        <w:t>Äußerung unter der kommunikationspsychologischen Lupe</w:t>
      </w:r>
    </w:p>
    <w:p w14:paraId="254B90F0" w14:textId="77777777" w:rsidR="008002F6" w:rsidRDefault="00E7757B" w:rsidP="00AF5B37">
      <w:pPr>
        <w:spacing w:before="12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Was mit der nachfolgenden Äußerung gesendet wird, lässt sich unter der kommunikationspsychologischen Lupe genau beleuchten. Dabei wird herausgearbe</w:t>
      </w:r>
      <w:r w:rsidR="00D90CF5">
        <w:rPr>
          <w:rFonts w:asciiTheme="majorHAnsi" w:hAnsiTheme="majorHAnsi"/>
        </w:rPr>
        <w:t xml:space="preserve">itet, welche Sachinformationen </w:t>
      </w:r>
      <w:r>
        <w:rPr>
          <w:rFonts w:asciiTheme="majorHAnsi" w:hAnsiTheme="majorHAnsi"/>
        </w:rPr>
        <w:t>der Sender der Nachricht gibt</w:t>
      </w:r>
      <w:r w:rsidR="00D90CF5">
        <w:rPr>
          <w:rFonts w:asciiTheme="majorHAnsi" w:hAnsiTheme="majorHAnsi"/>
        </w:rPr>
        <w:t xml:space="preserve"> (</w:t>
      </w:r>
      <w:r w:rsidR="00D90CF5" w:rsidRPr="00D90CF5">
        <w:rPr>
          <w:rFonts w:asciiTheme="majorHAnsi" w:hAnsiTheme="majorHAnsi"/>
          <w:b/>
        </w:rPr>
        <w:t>Sachinhalt</w:t>
      </w:r>
      <w:r w:rsidR="00D90CF5">
        <w:rPr>
          <w:rFonts w:asciiTheme="majorHAnsi" w:hAnsiTheme="majorHAnsi"/>
        </w:rPr>
        <w:t>)</w:t>
      </w:r>
      <w:r>
        <w:rPr>
          <w:rFonts w:asciiTheme="majorHAnsi" w:hAnsiTheme="majorHAnsi"/>
        </w:rPr>
        <w:t>, wie er sich selbst dabei da</w:t>
      </w:r>
      <w:r w:rsidR="00D90CF5">
        <w:rPr>
          <w:rFonts w:asciiTheme="majorHAnsi" w:hAnsiTheme="majorHAnsi"/>
        </w:rPr>
        <w:t>r</w:t>
      </w:r>
      <w:r>
        <w:rPr>
          <w:rFonts w:asciiTheme="majorHAnsi" w:hAnsiTheme="majorHAnsi"/>
        </w:rPr>
        <w:t>stell</w:t>
      </w:r>
      <w:r w:rsidR="00D90CF5">
        <w:rPr>
          <w:rFonts w:asciiTheme="majorHAnsi" w:hAnsiTheme="majorHAnsi"/>
        </w:rPr>
        <w:t>t (</w:t>
      </w:r>
      <w:r w:rsidR="00D90CF5" w:rsidRPr="00D90CF5">
        <w:rPr>
          <w:rFonts w:asciiTheme="majorHAnsi" w:hAnsiTheme="majorHAnsi"/>
          <w:b/>
        </w:rPr>
        <w:t>Selbstoffenbarung</w:t>
      </w:r>
      <w:r w:rsidR="00D90CF5">
        <w:rPr>
          <w:rFonts w:asciiTheme="majorHAnsi" w:hAnsiTheme="majorHAnsi"/>
        </w:rPr>
        <w:t>), wie er zum Empfänger steht (</w:t>
      </w:r>
      <w:r w:rsidR="00D90CF5" w:rsidRPr="00D90CF5">
        <w:rPr>
          <w:rFonts w:asciiTheme="majorHAnsi" w:hAnsiTheme="majorHAnsi"/>
          <w:b/>
        </w:rPr>
        <w:t>Beziehung</w:t>
      </w:r>
      <w:r w:rsidR="00D90CF5">
        <w:rPr>
          <w:rFonts w:asciiTheme="majorHAnsi" w:hAnsiTheme="majorHAnsi"/>
        </w:rPr>
        <w:t>) und was er von ihm erwartet (</w:t>
      </w:r>
      <w:r w:rsidR="00D90CF5" w:rsidRPr="00D90CF5">
        <w:rPr>
          <w:rFonts w:asciiTheme="majorHAnsi" w:hAnsiTheme="majorHAnsi"/>
          <w:b/>
        </w:rPr>
        <w:t>Appell</w:t>
      </w:r>
      <w:r w:rsidR="00D90CF5">
        <w:rPr>
          <w:rFonts w:asciiTheme="majorHAnsi" w:hAnsiTheme="majorHAnsi"/>
        </w:rPr>
        <w:t>)</w:t>
      </w:r>
    </w:p>
    <w:p w14:paraId="5F040454" w14:textId="77777777" w:rsidR="00E7757B" w:rsidRDefault="00E7757B" w:rsidP="008002F6">
      <w:pPr>
        <w:spacing w:before="120" w:after="0" w:line="240" w:lineRule="auto"/>
        <w:rPr>
          <w:rFonts w:asciiTheme="majorHAnsi" w:hAnsiTheme="majorHAnsi"/>
        </w:rPr>
      </w:pPr>
    </w:p>
    <w:p w14:paraId="3826ECBF" w14:textId="35C99074" w:rsidR="00E7757B" w:rsidRPr="00546CAE" w:rsidRDefault="00AF5B37" w:rsidP="00D90CF5">
      <w:pPr>
        <w:spacing w:before="120" w:after="0" w:line="240" w:lineRule="auto"/>
        <w:jc w:val="center"/>
        <w:rPr>
          <w:sz w:val="18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FF6BD7" wp14:editId="390CA959">
            <wp:extent cx="4051005" cy="5367522"/>
            <wp:effectExtent l="0" t="0" r="698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702" cy="53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CAE" w:rsidRPr="00546CAE">
        <w:rPr>
          <w:rFonts w:asciiTheme="majorHAnsi" w:hAnsiTheme="majorHAnsi"/>
          <w:lang w:val="en-US"/>
        </w:rPr>
        <w:br/>
      </w:r>
    </w:p>
    <w:p w14:paraId="48553A3F" w14:textId="77777777" w:rsidR="009543D1" w:rsidRPr="00546CAE" w:rsidRDefault="009543D1" w:rsidP="00D90CF5">
      <w:pPr>
        <w:pStyle w:val="Titelzeile"/>
        <w:spacing w:before="0" w:after="120"/>
        <w:rPr>
          <w:b/>
          <w:lang w:val="en-US"/>
        </w:rPr>
      </w:pPr>
    </w:p>
    <w:p w14:paraId="08A85B15" w14:textId="77777777" w:rsidR="00BA16AC" w:rsidRPr="00D90CF5" w:rsidRDefault="00D90CF5" w:rsidP="00D90CF5">
      <w:pPr>
        <w:pStyle w:val="Titelzeile"/>
        <w:spacing w:before="0" w:after="120"/>
        <w:rPr>
          <w:b/>
        </w:rPr>
      </w:pPr>
      <w:r w:rsidRPr="00D90CF5">
        <w:rPr>
          <w:b/>
        </w:rPr>
        <w:t>Arbeitsanregungen:</w:t>
      </w:r>
    </w:p>
    <w:p w14:paraId="3DBAE016" w14:textId="77777777" w:rsidR="00D90CF5" w:rsidRDefault="00D90CF5" w:rsidP="009543D1">
      <w:pPr>
        <w:pStyle w:val="Titelzeile"/>
        <w:numPr>
          <w:ilvl w:val="0"/>
          <w:numId w:val="1"/>
        </w:numPr>
        <w:spacing w:before="120" w:after="120"/>
        <w:ind w:left="714" w:hanging="357"/>
      </w:pPr>
      <w:r>
        <w:t>Überlegen Sie, welche Personen kommunizieren könnten und in welcher Situation die Äußerung gemacht wird.</w:t>
      </w:r>
    </w:p>
    <w:p w14:paraId="45339351" w14:textId="77777777" w:rsidR="00D90CF5" w:rsidRDefault="00D90CF5" w:rsidP="009543D1">
      <w:pPr>
        <w:pStyle w:val="Titelzeile"/>
        <w:numPr>
          <w:ilvl w:val="0"/>
          <w:numId w:val="1"/>
        </w:numPr>
        <w:spacing w:before="120" w:after="120"/>
        <w:ind w:left="714" w:hanging="357"/>
      </w:pPr>
      <w:r>
        <w:t>Legen Sie die Äußerung dann unter die kommunikationspsychologische Lupe und untersuchen Sie sie.</w:t>
      </w:r>
    </w:p>
    <w:p w14:paraId="0CF4A543" w14:textId="77777777" w:rsidR="00D90CF5" w:rsidRDefault="00D90CF5" w:rsidP="00D90CF5">
      <w:pPr>
        <w:pStyle w:val="Titelzeile"/>
        <w:spacing w:before="0"/>
        <w:contextualSpacing/>
        <w:sectPr w:rsidR="00D90CF5" w:rsidSect="006A4AAE">
          <w:headerReference w:type="default" r:id="rId9"/>
          <w:footerReference w:type="default" r:id="rId10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BFC790A" w14:textId="7B516075" w:rsidR="00832A54" w:rsidRPr="00AF5B37" w:rsidRDefault="00AF5B37" w:rsidP="00AF5B37">
      <w:pPr>
        <w:spacing w:before="240"/>
        <w:rPr>
          <w:b/>
        </w:rPr>
        <w:sectPr w:rsidR="00832A54" w:rsidRPr="00AF5B37" w:rsidSect="00036FBA">
          <w:headerReference w:type="default" r:id="rId11"/>
          <w:footerReference w:type="default" r:id="rId12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0923E7A7" wp14:editId="38A92C8E">
            <wp:simplePos x="0" y="0"/>
            <wp:positionH relativeFrom="column">
              <wp:posOffset>2830209</wp:posOffset>
            </wp:positionH>
            <wp:positionV relativeFrom="paragraph">
              <wp:posOffset>1275139</wp:posOffset>
            </wp:positionV>
            <wp:extent cx="3253297" cy="3153429"/>
            <wp:effectExtent l="0" t="0" r="4445" b="889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297" cy="315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FB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080AB" wp14:editId="472E372B">
                <wp:simplePos x="0" y="0"/>
                <wp:positionH relativeFrom="column">
                  <wp:posOffset>-69215</wp:posOffset>
                </wp:positionH>
                <wp:positionV relativeFrom="paragraph">
                  <wp:posOffset>-135255</wp:posOffset>
                </wp:positionV>
                <wp:extent cx="3078480" cy="502920"/>
                <wp:effectExtent l="0" t="0" r="762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D76C8" w14:textId="77777777" w:rsidR="005D1964" w:rsidRDefault="005D1964" w:rsidP="005D1964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Unter der kommunikationspsychologischen Lupe</w:t>
                            </w:r>
                          </w:p>
                          <w:p w14:paraId="16629F90" w14:textId="77777777" w:rsidR="005D1964" w:rsidRDefault="005D1964" w:rsidP="005D1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080A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5.45pt;margin-top:-10.65pt;width:242.4pt;height:3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" fillcolor="white [3201]" stroked="f" strokeweight=".5pt">
                <v:textbox>
                  <w:txbxContent>
                    <w:p w14:paraId="451D76C8" w14:textId="77777777" w:rsidR="005D1964" w:rsidRDefault="005D1964" w:rsidP="005D1964">
                      <w:pPr>
                        <w:spacing w:before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Unter der kommunikationspsychologischen Lupe</w:t>
                      </w:r>
                    </w:p>
                    <w:p w14:paraId="16629F90" w14:textId="77777777" w:rsidR="005D1964" w:rsidRDefault="005D1964" w:rsidP="005D1964"/>
                  </w:txbxContent>
                </v:textbox>
              </v:shape>
            </w:pict>
          </mc:Fallback>
        </mc:AlternateContent>
      </w:r>
    </w:p>
    <w:p w14:paraId="4FB38359" w14:textId="5EC5BEDB" w:rsidR="009543D1" w:rsidRDefault="009543D1" w:rsidP="00AF5B37">
      <w:pPr>
        <w:spacing w:before="120" w:after="0" w:line="240" w:lineRule="auto"/>
      </w:pPr>
    </w:p>
    <w:sectPr w:rsidR="009543D1" w:rsidSect="00832A54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4983" w14:textId="77777777" w:rsidR="00371512" w:rsidRDefault="00371512" w:rsidP="006A4AAE">
      <w:pPr>
        <w:spacing w:after="0" w:line="240" w:lineRule="auto"/>
      </w:pPr>
      <w:r>
        <w:separator/>
      </w:r>
    </w:p>
  </w:endnote>
  <w:endnote w:type="continuationSeparator" w:id="0">
    <w:p w14:paraId="758691EA" w14:textId="77777777" w:rsidR="00371512" w:rsidRDefault="00371512" w:rsidP="006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9ECF" w14:textId="77777777" w:rsidR="006A4AAE" w:rsidRPr="00440441" w:rsidRDefault="006D2B03" w:rsidP="0044044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D2B03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9C1AF82" wp14:editId="4676F674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5" name="Grafik 1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03">
      <w:rPr>
        <w:rFonts w:ascii="Cambria" w:hAnsi="Cambria"/>
        <w:sz w:val="16"/>
        <w:szCs w:val="16"/>
      </w:rPr>
      <w:t xml:space="preserve">Autor: Gert  Egle/www.teachsam.de – </w:t>
    </w:r>
    <w:r w:rsidRPr="006D2B03">
      <w:rPr>
        <w:rFonts w:ascii="Cambria" w:hAnsi="Cambria" w:cs="Arial"/>
        <w:sz w:val="16"/>
        <w:szCs w:val="16"/>
      </w:rPr>
      <w:t xml:space="preserve">Dieses </w:t>
    </w:r>
    <w:r w:rsidR="006B5740">
      <w:rPr>
        <w:rFonts w:ascii="Cambria" w:hAnsi="Cambria" w:cs="Arial"/>
        <w:sz w:val="16"/>
        <w:szCs w:val="16"/>
      </w:rPr>
      <w:t xml:space="preserve">Werk ist lizenziert unter einer </w:t>
    </w:r>
    <w:hyperlink r:id="rId2" w:history="1">
      <w:r w:rsidRPr="006D2B03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6D2B03">
      <w:rPr>
        <w:rFonts w:ascii="Cambria" w:hAnsi="Cambria" w:cs="Arial"/>
        <w:sz w:val="16"/>
        <w:szCs w:val="16"/>
      </w:rPr>
      <w:t>.</w:t>
    </w:r>
    <w:r w:rsidRPr="006D2B03">
      <w:rPr>
        <w:rFonts w:ascii="Cambria" w:hAnsi="Cambria" w:cs="Helvetica Neue"/>
        <w:sz w:val="16"/>
        <w:szCs w:val="16"/>
      </w:rPr>
      <w:t xml:space="preserve">, CC-BY- SA  -  </w:t>
    </w:r>
    <w:r w:rsidRPr="006D2B03">
      <w:rPr>
        <w:rFonts w:ascii="Cambria" w:hAnsi="Cambria" w:cs="Helvetica Neue"/>
        <w:sz w:val="16"/>
        <w:szCs w:val="16"/>
      </w:rPr>
      <w:br/>
    </w:r>
    <w:r w:rsidRPr="006D2B03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1A90" w14:textId="77777777" w:rsidR="009F3F93" w:rsidRPr="009F3F93" w:rsidRDefault="009F3F93" w:rsidP="009F3F93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D2B03"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69EA89A7" wp14:editId="65AFC859">
          <wp:simplePos x="0" y="0"/>
          <wp:positionH relativeFrom="column">
            <wp:posOffset>8445500</wp:posOffset>
          </wp:positionH>
          <wp:positionV relativeFrom="paragraph">
            <wp:posOffset>6350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03">
      <w:rPr>
        <w:rFonts w:ascii="Cambria" w:hAnsi="Cambria"/>
        <w:sz w:val="16"/>
        <w:szCs w:val="16"/>
      </w:rPr>
      <w:t xml:space="preserve">Autor: Gert  Egle/www.teachsam.de – </w:t>
    </w:r>
    <w:r w:rsidRPr="006D2B03">
      <w:rPr>
        <w:rFonts w:ascii="Cambria" w:hAnsi="Cambria" w:cs="Arial"/>
        <w:sz w:val="16"/>
        <w:szCs w:val="16"/>
      </w:rPr>
      <w:t xml:space="preserve">Dieses </w:t>
    </w:r>
    <w:r>
      <w:rPr>
        <w:rFonts w:ascii="Cambria" w:hAnsi="Cambria" w:cs="Arial"/>
        <w:sz w:val="16"/>
        <w:szCs w:val="16"/>
      </w:rPr>
      <w:t xml:space="preserve">Werk ist lizenziert unter einer </w:t>
    </w:r>
    <w:hyperlink r:id="rId2" w:history="1">
      <w:r w:rsidRPr="006D2B03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6D2B03">
      <w:rPr>
        <w:rFonts w:ascii="Cambria" w:hAnsi="Cambria" w:cs="Arial"/>
        <w:sz w:val="16"/>
        <w:szCs w:val="16"/>
      </w:rPr>
      <w:t>.</w:t>
    </w:r>
    <w:r w:rsidRPr="006D2B03">
      <w:rPr>
        <w:rFonts w:ascii="Cambria" w:hAnsi="Cambria" w:cs="Helvetica Neue"/>
        <w:sz w:val="16"/>
        <w:szCs w:val="16"/>
      </w:rPr>
      <w:t xml:space="preserve">, CC-BY- SA  -  </w:t>
    </w:r>
    <w:r w:rsidRPr="006D2B03">
      <w:rPr>
        <w:rFonts w:ascii="Cambria" w:hAnsi="Cambria" w:cs="Helvetica Neue"/>
        <w:sz w:val="16"/>
        <w:szCs w:val="16"/>
      </w:rPr>
      <w:br/>
    </w:r>
    <w:r w:rsidRPr="006D2B03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49734" w14:textId="77777777" w:rsidR="00371512" w:rsidRDefault="00371512" w:rsidP="006A4AAE">
      <w:pPr>
        <w:spacing w:after="0" w:line="240" w:lineRule="auto"/>
      </w:pPr>
      <w:r>
        <w:separator/>
      </w:r>
    </w:p>
  </w:footnote>
  <w:footnote w:type="continuationSeparator" w:id="0">
    <w:p w14:paraId="5C5634D8" w14:textId="77777777" w:rsidR="00371512" w:rsidRDefault="00371512" w:rsidP="006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15AE" w14:textId="5ECB9782" w:rsidR="006D2B03" w:rsidRPr="006D2B03" w:rsidRDefault="006D2B03" w:rsidP="001557DE">
    <w:pPr>
      <w:pStyle w:val="Kopfzeile"/>
      <w:tabs>
        <w:tab w:val="clear" w:pos="4536"/>
        <w:tab w:val="center" w:pos="5245"/>
        <w:tab w:val="left" w:pos="6946"/>
      </w:tabs>
      <w:ind w:left="419" w:firstLine="5245"/>
      <w:rPr>
        <w:sz w:val="20"/>
        <w:szCs w:val="20"/>
      </w:rPr>
    </w:pPr>
    <w:r w:rsidRPr="006D2B0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086775D7" wp14:editId="042064A5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06D">
      <w:rPr>
        <w:sz w:val="20"/>
        <w:szCs w:val="20"/>
      </w:rPr>
      <w:t xml:space="preserve"> </w:t>
    </w:r>
    <w:r w:rsidRPr="006D2B03">
      <w:rPr>
        <w:sz w:val="20"/>
        <w:szCs w:val="20"/>
      </w:rPr>
      <w:t>teachSam-OER 20</w:t>
    </w:r>
    <w:r w:rsidR="00AF5B37">
      <w:rPr>
        <w:sz w:val="20"/>
        <w:szCs w:val="20"/>
      </w:rPr>
      <w:t>20</w:t>
    </w:r>
  </w:p>
  <w:p w14:paraId="4EB5BAC8" w14:textId="77777777" w:rsidR="006A4AAE" w:rsidRPr="006A4AAE" w:rsidRDefault="006A4AAE" w:rsidP="009543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2B99" w14:textId="4EAD5A89" w:rsidR="00A02AFB" w:rsidRPr="006D2B03" w:rsidRDefault="00A02AFB" w:rsidP="00A02AFB">
    <w:pPr>
      <w:pStyle w:val="Kopfzeile"/>
      <w:tabs>
        <w:tab w:val="clear" w:pos="4536"/>
        <w:tab w:val="center" w:pos="5245"/>
        <w:tab w:val="left" w:pos="6946"/>
      </w:tabs>
      <w:ind w:left="419" w:firstLine="5245"/>
      <w:rPr>
        <w:sz w:val="20"/>
        <w:szCs w:val="20"/>
      </w:rPr>
    </w:pPr>
    <w:r w:rsidRPr="006D2B03">
      <w:rPr>
        <w:noProof/>
        <w:sz w:val="20"/>
        <w:szCs w:val="20"/>
        <w:lang w:eastAsia="de-DE"/>
      </w:rPr>
      <w:drawing>
        <wp:anchor distT="0" distB="0" distL="114300" distR="114300" simplePos="0" relativeHeight="251671552" behindDoc="0" locked="0" layoutInCell="1" allowOverlap="1" wp14:anchorId="525D680D" wp14:editId="38880C10">
          <wp:simplePos x="0" y="0"/>
          <wp:positionH relativeFrom="column">
            <wp:posOffset>8442325</wp:posOffset>
          </wp:positionH>
          <wp:positionV relativeFrom="paragraph">
            <wp:posOffset>-137795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D2B03">
      <w:rPr>
        <w:sz w:val="20"/>
        <w:szCs w:val="20"/>
      </w:rPr>
      <w:t>teachSam-OER 20</w:t>
    </w:r>
    <w:r w:rsidR="00AF5B37">
      <w:rPr>
        <w:sz w:val="20"/>
        <w:szCs w:val="20"/>
      </w:rPr>
      <w:t>20</w:t>
    </w:r>
  </w:p>
  <w:p w14:paraId="30EB6A65" w14:textId="77777777" w:rsidR="00A02AFB" w:rsidRPr="006A4AAE" w:rsidRDefault="00A02AFB" w:rsidP="00A02AFB">
    <w:pPr>
      <w:pStyle w:val="Kopfzeile"/>
    </w:pPr>
  </w:p>
  <w:p w14:paraId="40120A2F" w14:textId="34242FE5" w:rsidR="009543D1" w:rsidRPr="00A02AFB" w:rsidRDefault="009543D1" w:rsidP="00A02A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0EBD" w14:textId="357129E6" w:rsidR="00A02AFB" w:rsidRPr="006D2B03" w:rsidRDefault="00A02AFB" w:rsidP="00A02AFB">
    <w:pPr>
      <w:pStyle w:val="Kopfzeile"/>
      <w:tabs>
        <w:tab w:val="clear" w:pos="4536"/>
        <w:tab w:val="center" w:pos="5245"/>
        <w:tab w:val="left" w:pos="6946"/>
      </w:tabs>
      <w:ind w:left="419" w:firstLine="5245"/>
      <w:rPr>
        <w:sz w:val="20"/>
        <w:szCs w:val="20"/>
      </w:rPr>
    </w:pPr>
    <w:r w:rsidRPr="006D2B03">
      <w:rPr>
        <w:noProof/>
        <w:sz w:val="20"/>
        <w:szCs w:val="20"/>
        <w:lang w:eastAsia="de-DE"/>
      </w:rPr>
      <w:drawing>
        <wp:anchor distT="0" distB="0" distL="114300" distR="114300" simplePos="0" relativeHeight="251673600" behindDoc="0" locked="0" layoutInCell="1" allowOverlap="1" wp14:anchorId="029C3D94" wp14:editId="3EF308E5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6D2B03">
      <w:rPr>
        <w:sz w:val="20"/>
        <w:szCs w:val="20"/>
      </w:rPr>
      <w:t>teachSam-OER 201</w:t>
    </w:r>
    <w:r w:rsidR="00546CAE">
      <w:rPr>
        <w:sz w:val="20"/>
        <w:szCs w:val="20"/>
      </w:rPr>
      <w:t>8</w:t>
    </w:r>
  </w:p>
  <w:p w14:paraId="65BC3CE1" w14:textId="77777777" w:rsidR="00A02AFB" w:rsidRPr="006A4AAE" w:rsidRDefault="00A02AFB" w:rsidP="00A02AFB">
    <w:pPr>
      <w:pStyle w:val="Kopfzeile"/>
    </w:pPr>
  </w:p>
  <w:p w14:paraId="017863E0" w14:textId="77777777" w:rsidR="00A02AFB" w:rsidRPr="00A02AFB" w:rsidRDefault="00A02AFB" w:rsidP="00A02A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9B0"/>
    <w:multiLevelType w:val="hybridMultilevel"/>
    <w:tmpl w:val="4284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8E"/>
    <w:rsid w:val="000146CF"/>
    <w:rsid w:val="00024918"/>
    <w:rsid w:val="00024EDE"/>
    <w:rsid w:val="00036FBA"/>
    <w:rsid w:val="000510D6"/>
    <w:rsid w:val="0009328E"/>
    <w:rsid w:val="000B4777"/>
    <w:rsid w:val="001557DE"/>
    <w:rsid w:val="001603D7"/>
    <w:rsid w:val="00161D61"/>
    <w:rsid w:val="00173614"/>
    <w:rsid w:val="001927A3"/>
    <w:rsid w:val="001D5EC1"/>
    <w:rsid w:val="00261C93"/>
    <w:rsid w:val="002923A0"/>
    <w:rsid w:val="002A556A"/>
    <w:rsid w:val="00371512"/>
    <w:rsid w:val="0038642A"/>
    <w:rsid w:val="00387D55"/>
    <w:rsid w:val="00393D08"/>
    <w:rsid w:val="004374D0"/>
    <w:rsid w:val="00440441"/>
    <w:rsid w:val="004B67FE"/>
    <w:rsid w:val="004F7C79"/>
    <w:rsid w:val="00503D71"/>
    <w:rsid w:val="00546CAE"/>
    <w:rsid w:val="00551D62"/>
    <w:rsid w:val="0057106D"/>
    <w:rsid w:val="00577E53"/>
    <w:rsid w:val="005D1964"/>
    <w:rsid w:val="005D2252"/>
    <w:rsid w:val="005E22D3"/>
    <w:rsid w:val="005E4330"/>
    <w:rsid w:val="00604778"/>
    <w:rsid w:val="0064419B"/>
    <w:rsid w:val="006A4AAE"/>
    <w:rsid w:val="006B5740"/>
    <w:rsid w:val="006D2B03"/>
    <w:rsid w:val="00701B83"/>
    <w:rsid w:val="00790D9A"/>
    <w:rsid w:val="008002F6"/>
    <w:rsid w:val="00832A54"/>
    <w:rsid w:val="00837F98"/>
    <w:rsid w:val="008D5555"/>
    <w:rsid w:val="008F76A5"/>
    <w:rsid w:val="009005EE"/>
    <w:rsid w:val="009076DC"/>
    <w:rsid w:val="009543D1"/>
    <w:rsid w:val="0096799D"/>
    <w:rsid w:val="009F3F93"/>
    <w:rsid w:val="00A02031"/>
    <w:rsid w:val="00A02AFB"/>
    <w:rsid w:val="00A612CF"/>
    <w:rsid w:val="00A632A4"/>
    <w:rsid w:val="00AF2B8D"/>
    <w:rsid w:val="00AF5B37"/>
    <w:rsid w:val="00B40537"/>
    <w:rsid w:val="00B605B7"/>
    <w:rsid w:val="00B65684"/>
    <w:rsid w:val="00BA16AC"/>
    <w:rsid w:val="00BB6995"/>
    <w:rsid w:val="00BC10B8"/>
    <w:rsid w:val="00BC535B"/>
    <w:rsid w:val="00C53314"/>
    <w:rsid w:val="00C71F66"/>
    <w:rsid w:val="00D8314E"/>
    <w:rsid w:val="00D90CF5"/>
    <w:rsid w:val="00E41F11"/>
    <w:rsid w:val="00E7757B"/>
    <w:rsid w:val="00E822AF"/>
    <w:rsid w:val="00EB4BE5"/>
    <w:rsid w:val="00EC2363"/>
    <w:rsid w:val="00EF1EBD"/>
    <w:rsid w:val="00F315DD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F2DDB"/>
  <w15:docId w15:val="{7D762438-80F8-4D9B-93BF-8466BFF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F2B8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AAE"/>
  </w:style>
  <w:style w:type="paragraph" w:styleId="Fuzeile">
    <w:name w:val="footer"/>
    <w:basedOn w:val="Standard"/>
    <w:link w:val="FuzeileZchn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AAE"/>
  </w:style>
  <w:style w:type="character" w:customStyle="1" w:styleId="berschrift1Zchn">
    <w:name w:val="Überschrift 1 Zchn"/>
    <w:basedOn w:val="Absatz-Standardschriftart"/>
    <w:link w:val="berschrift1"/>
    <w:uiPriority w:val="9"/>
    <w:rsid w:val="005D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">
    <w:name w:val="Titelzeile"/>
    <w:basedOn w:val="Standard"/>
    <w:rsid w:val="00BA16AC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7FE"/>
    <w:rPr>
      <w:rFonts w:ascii="Segoe UI" w:hAnsi="Segoe UI" w:cs="Segoe UI"/>
      <w:sz w:val="18"/>
      <w:szCs w:val="18"/>
    </w:rPr>
  </w:style>
  <w:style w:type="paragraph" w:customStyle="1" w:styleId="Arbeitsanregung">
    <w:name w:val="Arbeitsanregung"/>
    <w:basedOn w:val="Standard"/>
    <w:rsid w:val="009F3F93"/>
    <w:pPr>
      <w:suppressLineNumbers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9F3F93"/>
    <w:pPr>
      <w:tabs>
        <w:tab w:val="left" w:pos="270"/>
      </w:tabs>
      <w:spacing w:after="0" w:line="24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F3F9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6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1A17-B8E9-42F8-9371-754B6386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KMZKN</dc:creator>
  <cp:lastModifiedBy>Gert Egle</cp:lastModifiedBy>
  <cp:revision>2</cp:revision>
  <cp:lastPrinted>2018-11-17T08:39:00Z</cp:lastPrinted>
  <dcterms:created xsi:type="dcterms:W3CDTF">2020-05-08T17:30:00Z</dcterms:created>
  <dcterms:modified xsi:type="dcterms:W3CDTF">2020-05-08T17:30:00Z</dcterms:modified>
</cp:coreProperties>
</file>