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7B57" w14:textId="2CC9284F" w:rsidR="00724DDB" w:rsidRPr="007711D0" w:rsidRDefault="0064490B" w:rsidP="00FF2EDA">
      <w:pPr>
        <w:pStyle w:val="berschrift1"/>
        <w:rPr>
          <w:rFonts w:asciiTheme="minorHAnsi" w:eastAsiaTheme="minorEastAsia" w:hAnsiTheme="minorHAnsi" w:cstheme="minorBidi"/>
          <w:b w:val="0"/>
          <w:bCs w:val="0"/>
          <w:color w:val="auto"/>
          <w:sz w:val="24"/>
          <w:szCs w:val="24"/>
        </w:rPr>
        <w:sectPr w:rsidR="00724DDB" w:rsidRPr="007711D0" w:rsidSect="004E5969">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r>
        <w:rPr>
          <w:rFonts w:asciiTheme="minorHAnsi" w:eastAsiaTheme="minorEastAsia" w:hAnsiTheme="minorHAnsi" w:cstheme="minorBidi"/>
          <w:bCs w:val="0"/>
          <w:color w:val="auto"/>
          <w:sz w:val="32"/>
          <w:szCs w:val="24"/>
        </w:rPr>
        <w:t>Verfassen Sie eine Inhaltsangabe</w:t>
      </w:r>
      <w:r w:rsidR="00C13492">
        <w:rPr>
          <w:rFonts w:asciiTheme="minorHAnsi" w:eastAsiaTheme="minorEastAsia" w:hAnsiTheme="minorHAnsi" w:cstheme="minorBidi"/>
          <w:bCs w:val="0"/>
          <w:color w:val="auto"/>
          <w:sz w:val="32"/>
          <w:szCs w:val="24"/>
        </w:rPr>
        <w:t xml:space="preserve"> </w:t>
      </w:r>
      <w:r w:rsidR="00C13492">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t>Arbeitsschritte in einem produktorientierten Schreibprozess</w:t>
      </w:r>
    </w:p>
    <w:p w14:paraId="4D09E3EE" w14:textId="6CDA4D10" w:rsidR="003A514F" w:rsidRPr="0064490B" w:rsidRDefault="003A514F" w:rsidP="0064490B">
      <w:pPr>
        <w:pStyle w:val="StandardWeb"/>
        <w:spacing w:before="60" w:beforeAutospacing="0" w:after="60" w:afterAutospacing="0"/>
        <w:rPr>
          <w:rFonts w:asciiTheme="minorHAnsi" w:hAnsiTheme="minorHAnsi" w:cs="Arial"/>
          <w:color w:val="000000"/>
          <w:szCs w:val="20"/>
        </w:rPr>
      </w:pPr>
      <w:r w:rsidRPr="0064490B">
        <w:rPr>
          <w:rFonts w:asciiTheme="minorHAnsi" w:hAnsiTheme="minorHAnsi" w:cs="Arial"/>
          <w:color w:val="000000"/>
          <w:szCs w:val="20"/>
        </w:rPr>
        <w:lastRenderedPageBreak/>
        <w:t>Die Inhaltsangabe wird häufig im Rahmen eines</w:t>
      </w:r>
      <w:r w:rsidR="0064490B">
        <w:rPr>
          <w:rStyle w:val="apple-converted-space"/>
          <w:rFonts w:asciiTheme="minorHAnsi" w:hAnsiTheme="minorHAnsi" w:cs="Arial"/>
          <w:b/>
          <w:bCs/>
          <w:color w:val="000000"/>
          <w:szCs w:val="20"/>
        </w:rPr>
        <w:t xml:space="preserve"> </w:t>
      </w:r>
      <w:r w:rsidRPr="0064490B">
        <w:rPr>
          <w:rFonts w:asciiTheme="minorHAnsi" w:hAnsiTheme="minorHAnsi" w:cs="Arial"/>
          <w:b/>
          <w:bCs/>
          <w:color w:val="000000"/>
          <w:szCs w:val="20"/>
        </w:rPr>
        <w:t>produktorientierten Schreibkonzepts</w:t>
      </w:r>
      <w:r w:rsidR="0064490B">
        <w:rPr>
          <w:rStyle w:val="apple-converted-space"/>
          <w:rFonts w:asciiTheme="minorHAnsi" w:hAnsiTheme="minorHAnsi" w:cs="Arial"/>
          <w:color w:val="000000"/>
          <w:szCs w:val="20"/>
        </w:rPr>
        <w:t xml:space="preserve"> </w:t>
      </w:r>
      <w:r w:rsidRPr="0064490B">
        <w:rPr>
          <w:rFonts w:asciiTheme="minorHAnsi" w:hAnsiTheme="minorHAnsi" w:cs="Arial"/>
          <w:color w:val="000000"/>
          <w:szCs w:val="20"/>
        </w:rPr>
        <w:t xml:space="preserve">im Deutschunterricht behandelt. Solche </w:t>
      </w:r>
      <w:r w:rsidR="0064490B">
        <w:rPr>
          <w:rFonts w:asciiTheme="minorHAnsi" w:hAnsiTheme="minorHAnsi" w:cs="Arial"/>
          <w:color w:val="000000"/>
          <w:szCs w:val="20"/>
        </w:rPr>
        <w:t xml:space="preserve">allein dem </w:t>
      </w:r>
      <w:r w:rsidR="003E3EAF">
        <w:rPr>
          <w:rFonts w:asciiTheme="minorHAnsi" w:hAnsiTheme="minorHAnsi" w:cs="Arial"/>
          <w:color w:val="000000"/>
          <w:szCs w:val="20"/>
        </w:rPr>
        <w:t xml:space="preserve">Endprodukt </w:t>
      </w:r>
      <w:r w:rsidR="0064490B">
        <w:rPr>
          <w:rFonts w:asciiTheme="minorHAnsi" w:hAnsiTheme="minorHAnsi" w:cs="Arial"/>
          <w:color w:val="000000"/>
          <w:szCs w:val="20"/>
        </w:rPr>
        <w:t>verpflichteten</w:t>
      </w:r>
      <w:r w:rsidRPr="0064490B">
        <w:rPr>
          <w:rFonts w:asciiTheme="minorHAnsi" w:hAnsiTheme="minorHAnsi" w:cs="Arial"/>
          <w:color w:val="000000"/>
          <w:szCs w:val="20"/>
        </w:rPr>
        <w:t xml:space="preserve"> Schreibaufgaben werden häufig mit Schreibaufträgen wie den folgenden verbunden:</w:t>
      </w:r>
    </w:p>
    <w:p w14:paraId="0F79FB27" w14:textId="77777777" w:rsidR="003A514F" w:rsidRPr="003A514F" w:rsidRDefault="003A514F" w:rsidP="003A514F">
      <w:pPr>
        <w:pStyle w:val="StandardWeb"/>
        <w:numPr>
          <w:ilvl w:val="0"/>
          <w:numId w:val="3"/>
        </w:numPr>
        <w:spacing w:before="0" w:beforeAutospacing="0" w:after="0" w:afterAutospacing="0"/>
        <w:rPr>
          <w:rFonts w:asciiTheme="minorHAnsi" w:hAnsiTheme="minorHAnsi" w:cs="Arial"/>
          <w:color w:val="000000"/>
          <w:szCs w:val="20"/>
        </w:rPr>
      </w:pPr>
      <w:r w:rsidRPr="003A514F">
        <w:rPr>
          <w:rFonts w:asciiTheme="minorHAnsi" w:hAnsiTheme="minorHAnsi" w:cs="Arial"/>
          <w:color w:val="000000"/>
          <w:szCs w:val="20"/>
        </w:rPr>
        <w:t>Geben Sie den Inhalt des Textes/der Dramenszene/der Geschichte (in eigenen Worten) wieder.</w:t>
      </w:r>
    </w:p>
    <w:p w14:paraId="55A4CAE7" w14:textId="77777777" w:rsidR="003A514F" w:rsidRPr="003A514F" w:rsidRDefault="003A514F" w:rsidP="003A514F">
      <w:pPr>
        <w:pStyle w:val="StandardWeb"/>
        <w:numPr>
          <w:ilvl w:val="0"/>
          <w:numId w:val="3"/>
        </w:numPr>
        <w:spacing w:before="0" w:beforeAutospacing="0" w:after="0" w:afterAutospacing="0"/>
        <w:rPr>
          <w:rFonts w:asciiTheme="minorHAnsi" w:hAnsiTheme="minorHAnsi" w:cs="Arial"/>
          <w:color w:val="000000"/>
          <w:szCs w:val="20"/>
        </w:rPr>
      </w:pPr>
      <w:r w:rsidRPr="003A514F">
        <w:rPr>
          <w:rFonts w:asciiTheme="minorHAnsi" w:hAnsiTheme="minorHAnsi" w:cs="Arial"/>
          <w:color w:val="000000"/>
          <w:szCs w:val="20"/>
        </w:rPr>
        <w:t>Verfassen Sie eine Inhaltsangabe zum Text.</w:t>
      </w:r>
    </w:p>
    <w:p w14:paraId="11E4C4D4" w14:textId="3FF3C8A4" w:rsidR="003A514F" w:rsidRPr="0064490B" w:rsidRDefault="003E3EAF" w:rsidP="0064490B">
      <w:pPr>
        <w:spacing w:before="60" w:after="60"/>
        <w:rPr>
          <w:rFonts w:cs="Times New Roman"/>
          <w:sz w:val="24"/>
        </w:rPr>
      </w:pPr>
      <w:r>
        <w:rPr>
          <w:rFonts w:cs="Arial"/>
          <w:color w:val="000000"/>
          <w:szCs w:val="20"/>
        </w:rPr>
        <w:t>Mit solchen Schreibaufträgen</w:t>
      </w:r>
      <w:r w:rsidR="003A514F" w:rsidRPr="003A514F">
        <w:rPr>
          <w:rFonts w:cs="Arial"/>
          <w:color w:val="000000"/>
          <w:szCs w:val="20"/>
        </w:rPr>
        <w:t xml:space="preserve"> wird eingefordert, dass die Inhaltsangabe einem Leser,</w:t>
      </w:r>
      <w:r w:rsidR="003A514F" w:rsidRPr="003A514F">
        <w:rPr>
          <w:rStyle w:val="apple-converted-space"/>
          <w:rFonts w:cs="Arial"/>
          <w:color w:val="000000"/>
          <w:szCs w:val="20"/>
        </w:rPr>
        <w:t> </w:t>
      </w:r>
      <w:r w:rsidR="0064490B">
        <w:rPr>
          <w:rStyle w:val="Fett"/>
          <w:rFonts w:cs="Arial"/>
          <w:b w:val="0"/>
          <w:bCs w:val="0"/>
          <w:color w:val="000000"/>
          <w:szCs w:val="20"/>
        </w:rPr>
        <w:t> </w:t>
      </w:r>
      <w:r w:rsidR="003A514F" w:rsidRPr="003A514F">
        <w:rPr>
          <w:rStyle w:val="Fett"/>
          <w:rFonts w:cs="Arial"/>
          <w:b w:val="0"/>
          <w:bCs w:val="0"/>
          <w:color w:val="000000"/>
          <w:szCs w:val="20"/>
        </w:rPr>
        <w:t xml:space="preserve">der den Primärtext nicht oder nur unzureichend kennt, eine möglichst genaue </w:t>
      </w:r>
      <w:r>
        <w:rPr>
          <w:rStyle w:val="Fett"/>
          <w:rFonts w:cs="Arial"/>
          <w:b w:val="0"/>
          <w:bCs w:val="0"/>
          <w:color w:val="000000"/>
          <w:szCs w:val="20"/>
        </w:rPr>
        <w:t>Textkenntnis  vermitteln" soll.</w:t>
      </w:r>
      <w:r w:rsidR="003A514F" w:rsidRPr="003A514F">
        <w:rPr>
          <w:rStyle w:val="Fett"/>
          <w:rFonts w:cs="Arial"/>
          <w:b w:val="0"/>
          <w:bCs w:val="0"/>
          <w:color w:val="000000"/>
          <w:szCs w:val="20"/>
        </w:rPr>
        <w:t xml:space="preserve"> (</w:t>
      </w:r>
      <w:proofErr w:type="spellStart"/>
      <w:r w:rsidR="0064490B" w:rsidRPr="0064490B">
        <w:rPr>
          <w:rStyle w:val="Fett"/>
          <w:rFonts w:cs="Arial"/>
          <w:b w:val="0"/>
          <w:bCs w:val="0"/>
          <w:color w:val="000000"/>
          <w:szCs w:val="20"/>
        </w:rPr>
        <w:t>Steets</w:t>
      </w:r>
      <w:proofErr w:type="spellEnd"/>
      <w:r w:rsidR="0064490B" w:rsidRPr="0064490B">
        <w:rPr>
          <w:rStyle w:val="Fett"/>
          <w:rFonts w:cs="Arial"/>
          <w:b w:val="0"/>
          <w:bCs w:val="0"/>
          <w:color w:val="000000"/>
          <w:szCs w:val="20"/>
        </w:rPr>
        <w:t xml:space="preserve"> 2007,</w:t>
      </w:r>
      <w:r>
        <w:rPr>
          <w:rStyle w:val="Fett"/>
          <w:rFonts w:cs="Arial"/>
          <w:b w:val="0"/>
          <w:bCs w:val="0"/>
          <w:color w:val="000000"/>
          <w:szCs w:val="20"/>
        </w:rPr>
        <w:t xml:space="preserve"> S.84ff.</w:t>
      </w:r>
      <w:r w:rsidR="003A514F" w:rsidRPr="003A514F">
        <w:rPr>
          <w:rStyle w:val="Fett"/>
          <w:rFonts w:cs="Arial"/>
          <w:b w:val="0"/>
          <w:bCs w:val="0"/>
          <w:color w:val="000000"/>
          <w:szCs w:val="20"/>
        </w:rPr>
        <w:t>) Also nicht das, was der einzelne beim Verstehen eines Textes für wesentlich hält, ist also der Maßstab, sondern im Idealfall eine an einen völlig unbekannten Leser adressierte Information über das Wesentliche eines Textes. Das alles hat aber immer den einen Haken: Was den Inhalt eines Textes ausmacht, ist nicht in Worte gemeißelt, ist keine irgendwie ermittelbare Eigenschaft des Textes selbst, sondern hängt immer vom Leser bzw. seinem subjektiven Textverstehen ab. Insofern bleibt sie auch stets subjektiv.</w:t>
      </w:r>
      <w:r w:rsidR="0064490B">
        <w:rPr>
          <w:rStyle w:val="Fett"/>
          <w:rFonts w:cs="Arial"/>
          <w:b w:val="0"/>
          <w:bCs w:val="0"/>
          <w:color w:val="000000"/>
          <w:szCs w:val="20"/>
        </w:rPr>
        <w:br/>
      </w:r>
      <w:r w:rsidR="003A514F" w:rsidRPr="003A514F">
        <w:rPr>
          <w:rFonts w:cs="Arial"/>
          <w:color w:val="000000"/>
          <w:szCs w:val="20"/>
        </w:rPr>
        <w:t xml:space="preserve">Wie man eine Inhaltsangabe "schreibt", wird meistens mit dem Einüben einer </w:t>
      </w:r>
      <w:r w:rsidR="003A514F" w:rsidRPr="0064490B">
        <w:rPr>
          <w:rFonts w:cs="Arial"/>
          <w:b/>
          <w:color w:val="000000"/>
          <w:szCs w:val="20"/>
        </w:rPr>
        <w:t>Abfolge von Arbeitsschritten</w:t>
      </w:r>
      <w:r w:rsidR="003A514F" w:rsidRPr="003A514F">
        <w:rPr>
          <w:rFonts w:cs="Arial"/>
          <w:color w:val="000000"/>
          <w:szCs w:val="20"/>
        </w:rPr>
        <w:t xml:space="preserve"> im Unterricht oder eigenständigen Lernphasen vermittelt. Der eigentliche Schreibprozess wird damit durch den Nachvollzug dieser Arbeitsschritte entlastet. </w:t>
      </w:r>
      <w:r>
        <w:rPr>
          <w:rFonts w:cs="Arial"/>
          <w:color w:val="000000"/>
          <w:szCs w:val="20"/>
        </w:rPr>
        <w:br/>
      </w:r>
      <w:r w:rsidR="003A514F" w:rsidRPr="003A514F">
        <w:rPr>
          <w:rFonts w:cs="Arial"/>
          <w:color w:val="000000"/>
          <w:szCs w:val="20"/>
        </w:rPr>
        <w:t xml:space="preserve">Im besten Fall ist das Thema, worum es geht, auch im Unterricht zuvor einmal angesprochen worden, so dass das </w:t>
      </w:r>
      <w:r w:rsidR="003A514F" w:rsidRPr="003E3EAF">
        <w:rPr>
          <w:rFonts w:cs="Arial"/>
          <w:b/>
          <w:color w:val="000000"/>
          <w:szCs w:val="20"/>
        </w:rPr>
        <w:t>Vorwissen</w:t>
      </w:r>
      <w:r w:rsidR="003A514F" w:rsidRPr="003A514F">
        <w:rPr>
          <w:rFonts w:cs="Arial"/>
          <w:color w:val="000000"/>
          <w:szCs w:val="20"/>
        </w:rPr>
        <w:t xml:space="preserve">, das </w:t>
      </w:r>
      <w:r w:rsidR="0064490B">
        <w:rPr>
          <w:rFonts w:cs="Arial"/>
          <w:color w:val="000000"/>
          <w:szCs w:val="20"/>
        </w:rPr>
        <w:t>man</w:t>
      </w:r>
      <w:r w:rsidR="003A514F" w:rsidRPr="003A514F">
        <w:rPr>
          <w:rFonts w:cs="Arial"/>
          <w:color w:val="000000"/>
          <w:szCs w:val="20"/>
        </w:rPr>
        <w:t xml:space="preserve"> benötigt, um </w:t>
      </w:r>
      <w:r>
        <w:rPr>
          <w:rFonts w:cs="Arial"/>
          <w:color w:val="000000"/>
          <w:szCs w:val="20"/>
        </w:rPr>
        <w:t>einen bestimmten</w:t>
      </w:r>
      <w:r w:rsidR="003A514F" w:rsidRPr="003A514F">
        <w:rPr>
          <w:rFonts w:cs="Arial"/>
          <w:color w:val="000000"/>
          <w:szCs w:val="20"/>
        </w:rPr>
        <w:t xml:space="preserve"> Text zu verstehen, zumindest ein Stück weit aufgebaut worden ist. </w:t>
      </w:r>
    </w:p>
    <w:p w14:paraId="3FC2A275" w14:textId="017EC19A" w:rsidR="003A514F" w:rsidRPr="003A514F" w:rsidRDefault="003A514F" w:rsidP="0064490B">
      <w:pPr>
        <w:pStyle w:val="StandardWeb"/>
        <w:spacing w:before="0" w:beforeAutospacing="0"/>
        <w:rPr>
          <w:rFonts w:asciiTheme="minorHAnsi" w:hAnsiTheme="minorHAnsi" w:cs="Arial"/>
          <w:color w:val="000000"/>
          <w:szCs w:val="20"/>
        </w:rPr>
      </w:pPr>
      <w:r w:rsidRPr="003A514F">
        <w:rPr>
          <w:rFonts w:asciiTheme="minorHAnsi" w:hAnsiTheme="minorHAnsi" w:cs="Arial"/>
          <w:color w:val="000000"/>
          <w:szCs w:val="20"/>
        </w:rPr>
        <w:t>Wer die Schreibaufgabe mit dem Schreibauftrag "Verfassen Sie eine Inhaltsangabe ..." angehen will, kann sich z. B. an die nachfolgenden Arbeits</w:t>
      </w:r>
      <w:bookmarkStart w:id="0" w:name="_GoBack"/>
      <w:bookmarkEnd w:id="0"/>
      <w:r w:rsidRPr="003A514F">
        <w:rPr>
          <w:rFonts w:asciiTheme="minorHAnsi" w:hAnsiTheme="minorHAnsi" w:cs="Arial"/>
          <w:color w:val="000000"/>
          <w:szCs w:val="20"/>
        </w:rPr>
        <w:t>schritte halten, muss aber die nötigen Kenntnisse über die dafür erforderlichen Arbeitsmethoden bzw. Arbeitstechniken vorher erworben haben. Darüber hinaus sollte man sich Gedanken über die erforderliche Zeiteinteilung</w:t>
      </w:r>
      <w:r w:rsidR="0064490B">
        <w:rPr>
          <w:rFonts w:asciiTheme="minorHAnsi" w:hAnsiTheme="minorHAnsi" w:cs="Arial"/>
          <w:color w:val="000000"/>
          <w:szCs w:val="20"/>
        </w:rPr>
        <w:t xml:space="preserve"> </w:t>
      </w:r>
      <w:r w:rsidRPr="003A514F">
        <w:rPr>
          <w:rFonts w:asciiTheme="minorHAnsi" w:hAnsiTheme="minorHAnsi" w:cs="Arial"/>
          <w:color w:val="000000"/>
          <w:szCs w:val="20"/>
        </w:rPr>
        <w:t>machen.</w:t>
      </w:r>
    </w:p>
    <w:tbl>
      <w:tblPr>
        <w:tblW w:w="5000" w:type="pct"/>
        <w:tblBorders>
          <w:top w:val="outset" w:sz="6" w:space="0" w:color="000000"/>
          <w:left w:val="outset" w:sz="6" w:space="0" w:color="000000"/>
          <w:bottom w:val="outset" w:sz="6" w:space="0" w:color="000000"/>
          <w:right w:val="outset" w:sz="6" w:space="0" w:color="000000"/>
        </w:tblBorders>
        <w:tblCellMar>
          <w:top w:w="72" w:type="dxa"/>
          <w:left w:w="72" w:type="dxa"/>
          <w:bottom w:w="72" w:type="dxa"/>
          <w:right w:w="72" w:type="dxa"/>
        </w:tblCellMar>
        <w:tblLook w:val="04A0" w:firstRow="1" w:lastRow="0" w:firstColumn="1" w:lastColumn="0" w:noHBand="0" w:noVBand="1"/>
      </w:tblPr>
      <w:tblGrid>
        <w:gridCol w:w="996"/>
        <w:gridCol w:w="2895"/>
        <w:gridCol w:w="2895"/>
        <w:gridCol w:w="2262"/>
      </w:tblGrid>
      <w:tr w:rsidR="003A514F" w:rsidRPr="0064490B" w14:paraId="59DCE9D8" w14:textId="77777777" w:rsidTr="003A514F">
        <w:tc>
          <w:tcPr>
            <w:tcW w:w="250" w:type="pct"/>
            <w:tcBorders>
              <w:top w:val="single" w:sz="6" w:space="0" w:color="000000"/>
              <w:left w:val="single" w:sz="6" w:space="0" w:color="000000"/>
              <w:bottom w:val="single" w:sz="6" w:space="0" w:color="000000"/>
              <w:right w:val="single" w:sz="6" w:space="0" w:color="000000"/>
            </w:tcBorders>
            <w:shd w:val="clear" w:color="auto" w:fill="ECE9D8"/>
            <w:hideMark/>
          </w:tcPr>
          <w:p w14:paraId="28DF33E1" w14:textId="77777777" w:rsidR="003A514F" w:rsidRPr="0064490B" w:rsidRDefault="003A514F">
            <w:pPr>
              <w:jc w:val="center"/>
              <w:rPr>
                <w:rFonts w:asciiTheme="majorHAnsi" w:hAnsiTheme="majorHAnsi" w:cs="Arial"/>
                <w:color w:val="000000"/>
                <w:szCs w:val="20"/>
              </w:rPr>
            </w:pPr>
            <w:r w:rsidRPr="0064490B">
              <w:rPr>
                <w:rFonts w:asciiTheme="majorHAnsi" w:hAnsiTheme="majorHAnsi" w:cs="Arial"/>
                <w:b/>
                <w:bCs/>
                <w:color w:val="000000"/>
                <w:szCs w:val="20"/>
              </w:rPr>
              <w:t> </w:t>
            </w:r>
          </w:p>
        </w:tc>
        <w:tc>
          <w:tcPr>
            <w:tcW w:w="1600" w:type="pct"/>
            <w:tcBorders>
              <w:top w:val="single" w:sz="6" w:space="0" w:color="000000"/>
              <w:left w:val="single" w:sz="6" w:space="0" w:color="000000"/>
              <w:bottom w:val="single" w:sz="6" w:space="0" w:color="000000"/>
              <w:right w:val="single" w:sz="6" w:space="0" w:color="000000"/>
            </w:tcBorders>
            <w:shd w:val="clear" w:color="auto" w:fill="ECE9D8"/>
            <w:hideMark/>
          </w:tcPr>
          <w:p w14:paraId="15D5FC42" w14:textId="77777777" w:rsidR="003A514F" w:rsidRPr="0064490B" w:rsidRDefault="003A514F">
            <w:pPr>
              <w:jc w:val="center"/>
              <w:rPr>
                <w:rFonts w:asciiTheme="majorHAnsi" w:hAnsiTheme="majorHAnsi" w:cs="Arial"/>
                <w:color w:val="000000"/>
                <w:szCs w:val="20"/>
              </w:rPr>
            </w:pPr>
            <w:r w:rsidRPr="0064490B">
              <w:rPr>
                <w:rFonts w:asciiTheme="majorHAnsi" w:hAnsiTheme="majorHAnsi" w:cs="Arial"/>
                <w:b/>
                <w:bCs/>
                <w:color w:val="000000"/>
                <w:szCs w:val="20"/>
              </w:rPr>
              <w:t>Arbeitsschritt</w:t>
            </w:r>
          </w:p>
        </w:tc>
        <w:tc>
          <w:tcPr>
            <w:tcW w:w="1600" w:type="pct"/>
            <w:tcBorders>
              <w:top w:val="single" w:sz="6" w:space="0" w:color="000000"/>
              <w:left w:val="single" w:sz="6" w:space="0" w:color="000000"/>
              <w:bottom w:val="single" w:sz="6" w:space="0" w:color="000000"/>
              <w:right w:val="single" w:sz="6" w:space="0" w:color="000000"/>
            </w:tcBorders>
            <w:shd w:val="clear" w:color="auto" w:fill="ECE9D8"/>
            <w:hideMark/>
          </w:tcPr>
          <w:p w14:paraId="4D3B2852" w14:textId="77777777" w:rsidR="003A514F" w:rsidRPr="0064490B" w:rsidRDefault="003A514F">
            <w:pPr>
              <w:jc w:val="center"/>
              <w:rPr>
                <w:rFonts w:asciiTheme="majorHAnsi" w:hAnsiTheme="majorHAnsi" w:cs="Arial"/>
                <w:color w:val="000000"/>
                <w:szCs w:val="20"/>
              </w:rPr>
            </w:pPr>
            <w:r w:rsidRPr="0064490B">
              <w:rPr>
                <w:rFonts w:asciiTheme="majorHAnsi" w:hAnsiTheme="majorHAnsi" w:cs="Arial"/>
                <w:b/>
                <w:bCs/>
                <w:color w:val="000000"/>
                <w:szCs w:val="20"/>
              </w:rPr>
              <w:t>Funktion</w:t>
            </w:r>
          </w:p>
        </w:tc>
        <w:tc>
          <w:tcPr>
            <w:tcW w:w="1600" w:type="pct"/>
            <w:tcBorders>
              <w:top w:val="single" w:sz="6" w:space="0" w:color="000000"/>
              <w:left w:val="single" w:sz="6" w:space="0" w:color="000000"/>
              <w:bottom w:val="single" w:sz="6" w:space="0" w:color="000000"/>
              <w:right w:val="single" w:sz="6" w:space="0" w:color="000000"/>
            </w:tcBorders>
            <w:shd w:val="clear" w:color="auto" w:fill="ECE9D8"/>
            <w:hideMark/>
          </w:tcPr>
          <w:p w14:paraId="7186C267" w14:textId="77777777" w:rsidR="003A514F" w:rsidRPr="0064490B" w:rsidRDefault="003A514F">
            <w:pPr>
              <w:jc w:val="center"/>
              <w:rPr>
                <w:rFonts w:asciiTheme="majorHAnsi" w:hAnsiTheme="majorHAnsi" w:cs="Arial"/>
                <w:color w:val="000000"/>
                <w:szCs w:val="20"/>
              </w:rPr>
            </w:pPr>
            <w:r w:rsidRPr="0064490B">
              <w:rPr>
                <w:rFonts w:asciiTheme="majorHAnsi" w:hAnsiTheme="majorHAnsi" w:cs="Arial"/>
                <w:b/>
                <w:bCs/>
                <w:color w:val="000000"/>
                <w:szCs w:val="20"/>
              </w:rPr>
              <w:t>Arbeitsmethoden</w:t>
            </w:r>
          </w:p>
        </w:tc>
      </w:tr>
      <w:tr w:rsidR="003A514F" w:rsidRPr="003E3EAF" w14:paraId="59F778A9" w14:textId="77777777" w:rsidTr="003A514F">
        <w:tc>
          <w:tcPr>
            <w:tcW w:w="250" w:type="pct"/>
            <w:tcBorders>
              <w:top w:val="outset" w:sz="6" w:space="0" w:color="000000"/>
              <w:left w:val="outset" w:sz="6" w:space="0" w:color="000000"/>
              <w:bottom w:val="outset" w:sz="6" w:space="0" w:color="000000"/>
              <w:right w:val="outset" w:sz="6" w:space="0" w:color="000000"/>
            </w:tcBorders>
            <w:shd w:val="clear" w:color="auto" w:fill="D8E4F8"/>
            <w:hideMark/>
          </w:tcPr>
          <w:p w14:paraId="0B03EA33" w14:textId="77777777" w:rsidR="003A514F" w:rsidRPr="003E3EAF" w:rsidRDefault="003A514F">
            <w:pPr>
              <w:jc w:val="center"/>
              <w:rPr>
                <w:rFonts w:asciiTheme="majorHAnsi" w:hAnsiTheme="majorHAnsi" w:cs="Arial"/>
                <w:color w:val="000000"/>
                <w:szCs w:val="20"/>
              </w:rPr>
            </w:pPr>
            <w:r w:rsidRPr="003E3EAF">
              <w:rPr>
                <w:rFonts w:asciiTheme="majorHAnsi" w:hAnsiTheme="majorHAnsi" w:cs="Arial"/>
                <w:b/>
                <w:bCs/>
                <w:color w:val="000000"/>
                <w:szCs w:val="20"/>
              </w:rPr>
              <w:t>1</w:t>
            </w:r>
          </w:p>
        </w:tc>
        <w:tc>
          <w:tcPr>
            <w:tcW w:w="1600" w:type="pct"/>
            <w:tcBorders>
              <w:top w:val="outset" w:sz="6" w:space="0" w:color="000000"/>
              <w:left w:val="outset" w:sz="6" w:space="0" w:color="000000"/>
              <w:bottom w:val="outset" w:sz="6" w:space="0" w:color="000000"/>
              <w:right w:val="outset" w:sz="6" w:space="0" w:color="000000"/>
            </w:tcBorders>
            <w:hideMark/>
          </w:tcPr>
          <w:p w14:paraId="303C5B21" w14:textId="77777777" w:rsidR="003A514F" w:rsidRPr="003E3EAF" w:rsidRDefault="003A514F">
            <w:pPr>
              <w:rPr>
                <w:rFonts w:asciiTheme="majorHAnsi" w:hAnsiTheme="majorHAnsi" w:cs="Arial"/>
                <w:color w:val="000000"/>
                <w:szCs w:val="20"/>
              </w:rPr>
            </w:pPr>
            <w:hyperlink r:id="rId12" w:anchor="Intensives Lesen" w:history="1">
              <w:r w:rsidRPr="003E3EAF">
                <w:rPr>
                  <w:rStyle w:val="Hyperlink"/>
                  <w:rFonts w:asciiTheme="majorHAnsi" w:hAnsiTheme="majorHAnsi" w:cs="Arial"/>
                  <w:b/>
                  <w:bCs/>
                  <w:szCs w:val="20"/>
                  <w:u w:val="none"/>
                </w:rPr>
                <w:t>Intensives Lesen</w:t>
              </w:r>
            </w:hyperlink>
            <w:r w:rsidRPr="003E3EAF">
              <w:rPr>
                <w:rStyle w:val="apple-converted-space"/>
                <w:rFonts w:asciiTheme="majorHAnsi" w:hAnsiTheme="majorHAnsi" w:cs="Arial"/>
                <w:color w:val="000000"/>
                <w:szCs w:val="20"/>
              </w:rPr>
              <w:t> </w:t>
            </w:r>
            <w:r w:rsidRPr="003E3EAF">
              <w:rPr>
                <w:rFonts w:asciiTheme="majorHAnsi" w:hAnsiTheme="majorHAnsi" w:cs="Arial"/>
                <w:color w:val="000000"/>
                <w:szCs w:val="20"/>
              </w:rPr>
              <w:t>des Textes</w:t>
            </w:r>
            <w:r w:rsidRPr="003E3EAF">
              <w:rPr>
                <w:rFonts w:asciiTheme="majorHAnsi" w:hAnsiTheme="majorHAnsi" w:cs="Arial"/>
                <w:color w:val="000000"/>
                <w:szCs w:val="20"/>
              </w:rPr>
              <w:br/>
              <w:t>(1. Lektüredurchgang)</w:t>
            </w:r>
          </w:p>
        </w:tc>
        <w:tc>
          <w:tcPr>
            <w:tcW w:w="1600" w:type="pct"/>
            <w:tcBorders>
              <w:top w:val="outset" w:sz="6" w:space="0" w:color="000000"/>
              <w:left w:val="outset" w:sz="6" w:space="0" w:color="000000"/>
              <w:bottom w:val="outset" w:sz="6" w:space="0" w:color="000000"/>
              <w:right w:val="outset" w:sz="6" w:space="0" w:color="000000"/>
            </w:tcBorders>
            <w:hideMark/>
          </w:tcPr>
          <w:p w14:paraId="1680C819"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Inhalt und Thema des Textes kennen lernen, Erstleseeindrücke</w:t>
            </w:r>
          </w:p>
        </w:tc>
        <w:tc>
          <w:tcPr>
            <w:tcW w:w="1600" w:type="pct"/>
            <w:tcBorders>
              <w:top w:val="outset" w:sz="6" w:space="0" w:color="000000"/>
              <w:left w:val="outset" w:sz="6" w:space="0" w:color="000000"/>
              <w:bottom w:val="outset" w:sz="6" w:space="0" w:color="000000"/>
              <w:right w:val="outset" w:sz="6" w:space="0" w:color="000000"/>
            </w:tcBorders>
            <w:hideMark/>
          </w:tcPr>
          <w:p w14:paraId="65892904" w14:textId="77777777" w:rsidR="003A514F" w:rsidRPr="003E3EAF" w:rsidRDefault="003A514F">
            <w:pPr>
              <w:rPr>
                <w:rFonts w:asciiTheme="majorHAnsi" w:hAnsiTheme="majorHAnsi" w:cs="Arial"/>
                <w:color w:val="000000"/>
                <w:szCs w:val="20"/>
              </w:rPr>
            </w:pPr>
            <w:hyperlink r:id="rId13" w:history="1">
              <w:r w:rsidRPr="003E3EAF">
                <w:rPr>
                  <w:rStyle w:val="Hyperlink"/>
                  <w:rFonts w:asciiTheme="majorHAnsi" w:hAnsiTheme="majorHAnsi" w:cs="Arial"/>
                  <w:szCs w:val="20"/>
                  <w:u w:val="none"/>
                </w:rPr>
                <w:t>Lesen</w:t>
              </w:r>
            </w:hyperlink>
            <w:r w:rsidRPr="003E3EAF">
              <w:rPr>
                <w:rFonts w:asciiTheme="majorHAnsi" w:hAnsiTheme="majorHAnsi" w:cs="Arial"/>
                <w:color w:val="000000"/>
                <w:szCs w:val="20"/>
              </w:rPr>
              <w:t>,</w:t>
            </w:r>
            <w:r w:rsidRPr="003E3EAF">
              <w:rPr>
                <w:rStyle w:val="apple-converted-space"/>
                <w:rFonts w:asciiTheme="majorHAnsi" w:hAnsiTheme="majorHAnsi" w:cs="Arial"/>
                <w:color w:val="000000"/>
                <w:szCs w:val="20"/>
              </w:rPr>
              <w:t> </w:t>
            </w:r>
            <w:hyperlink r:id="rId14" w:history="1">
              <w:r w:rsidRPr="003E3EAF">
                <w:rPr>
                  <w:rStyle w:val="Hyperlink"/>
                  <w:rFonts w:asciiTheme="majorHAnsi" w:hAnsiTheme="majorHAnsi" w:cs="Arial"/>
                  <w:szCs w:val="20"/>
                  <w:u w:val="none"/>
                </w:rPr>
                <w:t>Lesetechnik: intensives Lesen</w:t>
              </w:r>
            </w:hyperlink>
            <w:r w:rsidRPr="003E3EAF">
              <w:rPr>
                <w:rFonts w:asciiTheme="majorHAnsi" w:hAnsiTheme="majorHAnsi" w:cs="Arial"/>
                <w:color w:val="000000"/>
                <w:szCs w:val="20"/>
              </w:rPr>
              <w:t>,</w:t>
            </w:r>
            <w:r w:rsidRPr="003E3EAF">
              <w:rPr>
                <w:rStyle w:val="apple-converted-space"/>
                <w:rFonts w:asciiTheme="majorHAnsi" w:hAnsiTheme="majorHAnsi" w:cs="Arial"/>
                <w:color w:val="000000"/>
                <w:szCs w:val="20"/>
              </w:rPr>
              <w:t> </w:t>
            </w:r>
            <w:hyperlink r:id="rId15" w:history="1">
              <w:r w:rsidRPr="003E3EAF">
                <w:rPr>
                  <w:rStyle w:val="Hyperlink"/>
                  <w:rFonts w:asciiTheme="majorHAnsi" w:hAnsiTheme="majorHAnsi" w:cs="Arial"/>
                  <w:szCs w:val="20"/>
                  <w:u w:val="none"/>
                </w:rPr>
                <w:t>Festhalten von Erstleseeindrücken</w:t>
              </w:r>
            </w:hyperlink>
          </w:p>
        </w:tc>
      </w:tr>
      <w:tr w:rsidR="003A514F" w:rsidRPr="003E3EAF" w14:paraId="06BAC507" w14:textId="77777777" w:rsidTr="003A514F">
        <w:tc>
          <w:tcPr>
            <w:tcW w:w="250" w:type="pct"/>
            <w:tcBorders>
              <w:top w:val="outset" w:sz="6" w:space="0" w:color="000000"/>
              <w:left w:val="outset" w:sz="6" w:space="0" w:color="000000"/>
              <w:bottom w:val="outset" w:sz="6" w:space="0" w:color="000000"/>
              <w:right w:val="outset" w:sz="6" w:space="0" w:color="000000"/>
            </w:tcBorders>
            <w:shd w:val="clear" w:color="auto" w:fill="D8E4F8"/>
            <w:hideMark/>
          </w:tcPr>
          <w:p w14:paraId="05DCCF0E" w14:textId="77777777" w:rsidR="003A514F" w:rsidRPr="003E3EAF" w:rsidRDefault="003A514F">
            <w:pPr>
              <w:jc w:val="center"/>
              <w:rPr>
                <w:rFonts w:asciiTheme="majorHAnsi" w:hAnsiTheme="majorHAnsi" w:cs="Arial"/>
                <w:color w:val="000000"/>
                <w:szCs w:val="20"/>
              </w:rPr>
            </w:pPr>
            <w:r w:rsidRPr="003E3EAF">
              <w:rPr>
                <w:rFonts w:asciiTheme="majorHAnsi" w:hAnsiTheme="majorHAnsi" w:cs="Arial"/>
                <w:b/>
                <w:bCs/>
                <w:color w:val="000000"/>
                <w:szCs w:val="20"/>
              </w:rPr>
              <w:t>2</w:t>
            </w:r>
          </w:p>
        </w:tc>
        <w:tc>
          <w:tcPr>
            <w:tcW w:w="1600" w:type="pct"/>
            <w:tcBorders>
              <w:top w:val="outset" w:sz="6" w:space="0" w:color="000000"/>
              <w:left w:val="outset" w:sz="6" w:space="0" w:color="000000"/>
              <w:bottom w:val="outset" w:sz="6" w:space="0" w:color="000000"/>
              <w:right w:val="outset" w:sz="6" w:space="0" w:color="000000"/>
            </w:tcBorders>
            <w:hideMark/>
          </w:tcPr>
          <w:p w14:paraId="02FFEF88" w14:textId="77777777" w:rsidR="003A514F" w:rsidRPr="003E3EAF" w:rsidRDefault="003A514F">
            <w:pPr>
              <w:rPr>
                <w:rFonts w:asciiTheme="majorHAnsi" w:hAnsiTheme="majorHAnsi" w:cs="Arial"/>
                <w:color w:val="000000"/>
                <w:szCs w:val="20"/>
              </w:rPr>
            </w:pPr>
            <w:r w:rsidRPr="003E3EAF">
              <w:rPr>
                <w:rFonts w:asciiTheme="majorHAnsi" w:hAnsiTheme="majorHAnsi" w:cs="Arial"/>
                <w:b/>
                <w:bCs/>
                <w:color w:val="000000"/>
                <w:szCs w:val="20"/>
              </w:rPr>
              <w:t>Text inhaltlich erfassen</w:t>
            </w:r>
            <w:r w:rsidRPr="003E3EAF">
              <w:rPr>
                <w:rFonts w:asciiTheme="majorHAnsi" w:hAnsiTheme="majorHAnsi" w:cs="Arial"/>
                <w:color w:val="000000"/>
                <w:szCs w:val="20"/>
              </w:rPr>
              <w:br/>
              <w:t>(2. Lektüredurchgang)</w:t>
            </w:r>
          </w:p>
        </w:tc>
        <w:tc>
          <w:tcPr>
            <w:tcW w:w="1600" w:type="pct"/>
            <w:tcBorders>
              <w:top w:val="outset" w:sz="6" w:space="0" w:color="000000"/>
              <w:left w:val="outset" w:sz="6" w:space="0" w:color="000000"/>
              <w:bottom w:val="outset" w:sz="6" w:space="0" w:color="000000"/>
              <w:right w:val="outset" w:sz="6" w:space="0" w:color="000000"/>
            </w:tcBorders>
            <w:hideMark/>
          </w:tcPr>
          <w:p w14:paraId="2F94E4A9"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Herstellung eines vollen Textverständnisses; Informationen für den</w:t>
            </w:r>
            <w:r w:rsidRPr="003E3EAF">
              <w:rPr>
                <w:rStyle w:val="apple-converted-space"/>
                <w:rFonts w:asciiTheme="majorHAnsi" w:hAnsiTheme="majorHAnsi" w:cs="Arial"/>
                <w:color w:val="000000"/>
                <w:szCs w:val="20"/>
              </w:rPr>
              <w:t> </w:t>
            </w:r>
            <w:hyperlink r:id="rId16" w:history="1">
              <w:r w:rsidRPr="003E3EAF">
                <w:rPr>
                  <w:rStyle w:val="Hyperlink"/>
                  <w:rFonts w:asciiTheme="majorHAnsi" w:hAnsiTheme="majorHAnsi" w:cs="Arial"/>
                  <w:szCs w:val="20"/>
                  <w:u w:val="none"/>
                </w:rPr>
                <w:t>Aussagekern</w:t>
              </w:r>
            </w:hyperlink>
            <w:r w:rsidRPr="003E3EAF">
              <w:rPr>
                <w:rStyle w:val="apple-converted-space"/>
                <w:rFonts w:asciiTheme="majorHAnsi" w:hAnsiTheme="majorHAnsi" w:cs="Arial"/>
                <w:color w:val="000000"/>
                <w:szCs w:val="20"/>
              </w:rPr>
              <w:t> </w:t>
            </w:r>
            <w:r w:rsidRPr="003E3EAF">
              <w:rPr>
                <w:rFonts w:asciiTheme="majorHAnsi" w:hAnsiTheme="majorHAnsi" w:cs="Arial"/>
                <w:color w:val="000000"/>
                <w:szCs w:val="20"/>
              </w:rPr>
              <w:t>erfassen</w:t>
            </w:r>
          </w:p>
        </w:tc>
        <w:tc>
          <w:tcPr>
            <w:tcW w:w="1600" w:type="pct"/>
            <w:tcBorders>
              <w:top w:val="outset" w:sz="6" w:space="0" w:color="000000"/>
              <w:left w:val="outset" w:sz="6" w:space="0" w:color="000000"/>
              <w:bottom w:val="outset" w:sz="6" w:space="0" w:color="000000"/>
              <w:right w:val="outset" w:sz="6" w:space="0" w:color="000000"/>
            </w:tcBorders>
            <w:hideMark/>
          </w:tcPr>
          <w:p w14:paraId="7E150055"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W-Fragen,</w:t>
            </w:r>
            <w:r w:rsidRPr="003E3EAF">
              <w:rPr>
                <w:rStyle w:val="apple-converted-space"/>
                <w:rFonts w:asciiTheme="majorHAnsi" w:hAnsiTheme="majorHAnsi" w:cs="Arial"/>
                <w:color w:val="000000"/>
                <w:szCs w:val="20"/>
              </w:rPr>
              <w:t> </w:t>
            </w:r>
            <w:hyperlink r:id="rId17" w:history="1">
              <w:r w:rsidRPr="003E3EAF">
                <w:rPr>
                  <w:rStyle w:val="Hyperlink"/>
                  <w:rFonts w:asciiTheme="majorHAnsi" w:hAnsiTheme="majorHAnsi" w:cs="Arial"/>
                  <w:szCs w:val="20"/>
                  <w:u w:val="none"/>
                </w:rPr>
                <w:t>Markieren und Hervorheben von Textstellen</w:t>
              </w:r>
            </w:hyperlink>
          </w:p>
        </w:tc>
      </w:tr>
      <w:tr w:rsidR="003A514F" w:rsidRPr="003E3EAF" w14:paraId="1556F90D" w14:textId="77777777" w:rsidTr="003A514F">
        <w:tc>
          <w:tcPr>
            <w:tcW w:w="250" w:type="pct"/>
            <w:tcBorders>
              <w:top w:val="outset" w:sz="6" w:space="0" w:color="000000"/>
              <w:left w:val="outset" w:sz="6" w:space="0" w:color="000000"/>
              <w:bottom w:val="outset" w:sz="6" w:space="0" w:color="000000"/>
              <w:right w:val="outset" w:sz="6" w:space="0" w:color="000000"/>
            </w:tcBorders>
            <w:shd w:val="clear" w:color="auto" w:fill="D8E4F8"/>
            <w:hideMark/>
          </w:tcPr>
          <w:p w14:paraId="462552AB" w14:textId="77777777" w:rsidR="003A514F" w:rsidRPr="003E3EAF" w:rsidRDefault="003A514F">
            <w:pPr>
              <w:jc w:val="center"/>
              <w:rPr>
                <w:rFonts w:asciiTheme="majorHAnsi" w:hAnsiTheme="majorHAnsi" w:cs="Arial"/>
                <w:color w:val="000000"/>
                <w:szCs w:val="20"/>
              </w:rPr>
            </w:pPr>
            <w:r w:rsidRPr="003E3EAF">
              <w:rPr>
                <w:rFonts w:asciiTheme="majorHAnsi" w:hAnsiTheme="majorHAnsi" w:cs="Arial"/>
                <w:b/>
                <w:bCs/>
                <w:color w:val="000000"/>
                <w:szCs w:val="20"/>
              </w:rPr>
              <w:t>3</w:t>
            </w:r>
          </w:p>
        </w:tc>
        <w:tc>
          <w:tcPr>
            <w:tcW w:w="1600" w:type="pct"/>
            <w:tcBorders>
              <w:top w:val="outset" w:sz="6" w:space="0" w:color="000000"/>
              <w:left w:val="outset" w:sz="6" w:space="0" w:color="000000"/>
              <w:bottom w:val="outset" w:sz="6" w:space="0" w:color="000000"/>
              <w:right w:val="outset" w:sz="6" w:space="0" w:color="000000"/>
            </w:tcBorders>
            <w:hideMark/>
          </w:tcPr>
          <w:p w14:paraId="20E13BA5" w14:textId="77777777" w:rsidR="003A514F" w:rsidRPr="003E3EAF" w:rsidRDefault="003A514F">
            <w:pPr>
              <w:rPr>
                <w:rFonts w:asciiTheme="majorHAnsi" w:hAnsiTheme="majorHAnsi" w:cs="Arial"/>
                <w:color w:val="000000"/>
                <w:szCs w:val="20"/>
              </w:rPr>
            </w:pPr>
            <w:hyperlink r:id="rId18" w:anchor="Sinnabschnitte" w:history="1">
              <w:r w:rsidRPr="003E3EAF">
                <w:rPr>
                  <w:rStyle w:val="Hyperlink"/>
                  <w:rFonts w:asciiTheme="majorHAnsi" w:hAnsiTheme="majorHAnsi" w:cs="Arial"/>
                  <w:b/>
                  <w:bCs/>
                  <w:szCs w:val="20"/>
                  <w:u w:val="none"/>
                </w:rPr>
                <w:t>Sinnabschnitte</w:t>
              </w:r>
            </w:hyperlink>
            <w:r w:rsidRPr="003E3EAF">
              <w:rPr>
                <w:rStyle w:val="apple-converted-space"/>
                <w:rFonts w:asciiTheme="majorHAnsi" w:hAnsiTheme="majorHAnsi" w:cs="Arial"/>
                <w:b/>
                <w:bCs/>
                <w:color w:val="000000"/>
                <w:szCs w:val="20"/>
              </w:rPr>
              <w:t> </w:t>
            </w:r>
            <w:r w:rsidRPr="003E3EAF">
              <w:rPr>
                <w:rFonts w:asciiTheme="majorHAnsi" w:hAnsiTheme="majorHAnsi" w:cs="Arial"/>
                <w:b/>
                <w:bCs/>
                <w:color w:val="000000"/>
                <w:szCs w:val="20"/>
              </w:rPr>
              <w:t>/ inhaltliche Gliederung des Textes erfassen</w:t>
            </w:r>
          </w:p>
        </w:tc>
        <w:tc>
          <w:tcPr>
            <w:tcW w:w="1600" w:type="pct"/>
            <w:tcBorders>
              <w:top w:val="outset" w:sz="6" w:space="0" w:color="000000"/>
              <w:left w:val="outset" w:sz="6" w:space="0" w:color="000000"/>
              <w:bottom w:val="outset" w:sz="6" w:space="0" w:color="000000"/>
              <w:right w:val="outset" w:sz="6" w:space="0" w:color="000000"/>
            </w:tcBorders>
            <w:hideMark/>
          </w:tcPr>
          <w:p w14:paraId="7BB9F464"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inhaltlichen Aufbau des Textes erkennen</w:t>
            </w:r>
          </w:p>
        </w:tc>
        <w:tc>
          <w:tcPr>
            <w:tcW w:w="1600" w:type="pct"/>
            <w:tcBorders>
              <w:top w:val="outset" w:sz="6" w:space="0" w:color="000000"/>
              <w:left w:val="outset" w:sz="6" w:space="0" w:color="000000"/>
              <w:bottom w:val="outset" w:sz="6" w:space="0" w:color="000000"/>
              <w:right w:val="outset" w:sz="6" w:space="0" w:color="000000"/>
            </w:tcBorders>
            <w:hideMark/>
          </w:tcPr>
          <w:p w14:paraId="27E19D29" w14:textId="77777777" w:rsidR="003A514F" w:rsidRPr="003E3EAF" w:rsidRDefault="003A514F">
            <w:pPr>
              <w:rPr>
                <w:rFonts w:asciiTheme="majorHAnsi" w:hAnsiTheme="majorHAnsi" w:cs="Arial"/>
                <w:color w:val="000000"/>
                <w:szCs w:val="20"/>
              </w:rPr>
            </w:pPr>
            <w:hyperlink r:id="rId19" w:history="1">
              <w:r w:rsidRPr="003E3EAF">
                <w:rPr>
                  <w:rStyle w:val="Hyperlink"/>
                  <w:rFonts w:asciiTheme="majorHAnsi" w:hAnsiTheme="majorHAnsi" w:cs="Arial"/>
                  <w:szCs w:val="20"/>
                  <w:u w:val="none"/>
                </w:rPr>
                <w:t>Text in Sinnabschnitte gliedern</w:t>
              </w:r>
            </w:hyperlink>
            <w:r w:rsidRPr="003E3EAF">
              <w:rPr>
                <w:rFonts w:asciiTheme="majorHAnsi" w:hAnsiTheme="majorHAnsi" w:cs="Arial"/>
                <w:color w:val="000000"/>
                <w:szCs w:val="20"/>
              </w:rPr>
              <w:t>, Textgliederung erstellen</w:t>
            </w:r>
          </w:p>
        </w:tc>
      </w:tr>
      <w:tr w:rsidR="003A514F" w:rsidRPr="003E3EAF" w14:paraId="1818F464" w14:textId="77777777" w:rsidTr="003A514F">
        <w:tc>
          <w:tcPr>
            <w:tcW w:w="550" w:type="pct"/>
            <w:tcBorders>
              <w:top w:val="outset" w:sz="6" w:space="0" w:color="000000"/>
              <w:left w:val="outset" w:sz="6" w:space="0" w:color="000000"/>
              <w:bottom w:val="outset" w:sz="6" w:space="0" w:color="000000"/>
              <w:right w:val="outset" w:sz="6" w:space="0" w:color="000000"/>
            </w:tcBorders>
            <w:shd w:val="clear" w:color="auto" w:fill="D8E4F8"/>
            <w:hideMark/>
          </w:tcPr>
          <w:p w14:paraId="449D2251" w14:textId="77777777" w:rsidR="003A514F" w:rsidRPr="003E3EAF" w:rsidRDefault="003A514F">
            <w:pPr>
              <w:jc w:val="center"/>
              <w:rPr>
                <w:rFonts w:asciiTheme="majorHAnsi" w:hAnsiTheme="majorHAnsi" w:cs="Arial"/>
                <w:color w:val="000000"/>
                <w:szCs w:val="20"/>
              </w:rPr>
            </w:pPr>
            <w:r w:rsidRPr="003E3EAF">
              <w:rPr>
                <w:rFonts w:asciiTheme="majorHAnsi" w:hAnsiTheme="majorHAnsi" w:cs="Arial"/>
                <w:b/>
                <w:bCs/>
                <w:color w:val="000000"/>
                <w:szCs w:val="20"/>
              </w:rPr>
              <w:t>4</w:t>
            </w:r>
          </w:p>
        </w:tc>
        <w:tc>
          <w:tcPr>
            <w:tcW w:w="1600" w:type="pct"/>
            <w:tcBorders>
              <w:top w:val="outset" w:sz="6" w:space="0" w:color="000000"/>
              <w:left w:val="outset" w:sz="6" w:space="0" w:color="000000"/>
              <w:bottom w:val="outset" w:sz="6" w:space="0" w:color="000000"/>
              <w:right w:val="outset" w:sz="6" w:space="0" w:color="000000"/>
            </w:tcBorders>
            <w:hideMark/>
          </w:tcPr>
          <w:p w14:paraId="5B3A58E9" w14:textId="77777777" w:rsidR="003A514F" w:rsidRPr="003E3EAF" w:rsidRDefault="003A514F">
            <w:pPr>
              <w:rPr>
                <w:rFonts w:asciiTheme="majorHAnsi" w:hAnsiTheme="majorHAnsi" w:cs="Arial"/>
                <w:color w:val="000000"/>
                <w:szCs w:val="20"/>
              </w:rPr>
            </w:pPr>
            <w:r w:rsidRPr="003E3EAF">
              <w:rPr>
                <w:rFonts w:asciiTheme="majorHAnsi" w:hAnsiTheme="majorHAnsi" w:cs="Arial"/>
                <w:b/>
                <w:bCs/>
                <w:color w:val="000000"/>
                <w:szCs w:val="20"/>
              </w:rPr>
              <w:t>Sinnabschnitte in eigenständiger Formulierung zusammenfassen</w:t>
            </w:r>
          </w:p>
        </w:tc>
        <w:tc>
          <w:tcPr>
            <w:tcW w:w="1600" w:type="pct"/>
            <w:tcBorders>
              <w:top w:val="outset" w:sz="6" w:space="0" w:color="000000"/>
              <w:left w:val="outset" w:sz="6" w:space="0" w:color="000000"/>
              <w:bottom w:val="outset" w:sz="6" w:space="0" w:color="000000"/>
              <w:right w:val="outset" w:sz="6" w:space="0" w:color="000000"/>
            </w:tcBorders>
            <w:hideMark/>
          </w:tcPr>
          <w:p w14:paraId="6871DA87"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schwierigere Textpassagen inhaltlich korrekt und sprachlich angemessen und eigenständig wiedergeben</w:t>
            </w:r>
          </w:p>
        </w:tc>
        <w:tc>
          <w:tcPr>
            <w:tcW w:w="1600" w:type="pct"/>
            <w:tcBorders>
              <w:top w:val="outset" w:sz="6" w:space="0" w:color="000000"/>
              <w:left w:val="outset" w:sz="6" w:space="0" w:color="000000"/>
              <w:bottom w:val="outset" w:sz="6" w:space="0" w:color="000000"/>
              <w:right w:val="outset" w:sz="6" w:space="0" w:color="000000"/>
            </w:tcBorders>
            <w:hideMark/>
          </w:tcPr>
          <w:p w14:paraId="72D95EDB" w14:textId="63459680"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über</w:t>
            </w:r>
            <w:r w:rsidRPr="003E3EAF">
              <w:rPr>
                <w:rStyle w:val="apple-converted-space"/>
                <w:rFonts w:asciiTheme="majorHAnsi" w:hAnsiTheme="majorHAnsi" w:cs="Arial"/>
                <w:color w:val="000000"/>
                <w:szCs w:val="20"/>
              </w:rPr>
              <w:t> </w:t>
            </w:r>
            <w:hyperlink r:id="rId20" w:anchor="Schlüsselbegriff" w:history="1">
              <w:r w:rsidRPr="003E3EAF">
                <w:rPr>
                  <w:rStyle w:val="Hyperlink"/>
                  <w:rFonts w:asciiTheme="majorHAnsi" w:hAnsiTheme="majorHAnsi" w:cs="Arial"/>
                  <w:szCs w:val="20"/>
                  <w:u w:val="none"/>
                </w:rPr>
                <w:t>Schlüssel-</w:t>
              </w:r>
            </w:hyperlink>
            <w:r w:rsidRPr="003E3EAF">
              <w:rPr>
                <w:rStyle w:val="apple-converted-space"/>
                <w:rFonts w:asciiTheme="majorHAnsi" w:hAnsiTheme="majorHAnsi" w:cs="Arial"/>
                <w:color w:val="000000"/>
                <w:szCs w:val="20"/>
              </w:rPr>
              <w:t> </w:t>
            </w:r>
            <w:r w:rsidRPr="003E3EAF">
              <w:rPr>
                <w:rFonts w:asciiTheme="majorHAnsi" w:hAnsiTheme="majorHAnsi" w:cs="Arial"/>
                <w:color w:val="000000"/>
                <w:szCs w:val="20"/>
              </w:rPr>
              <w:t>/ und</w:t>
            </w:r>
            <w:r w:rsidR="003E3EAF">
              <w:rPr>
                <w:rFonts w:asciiTheme="majorHAnsi" w:hAnsiTheme="majorHAnsi" w:cs="Arial"/>
                <w:color w:val="000000"/>
                <w:szCs w:val="20"/>
              </w:rPr>
              <w:t xml:space="preserve"> </w:t>
            </w:r>
            <w:hyperlink r:id="rId21" w:anchor="Kernbegriff" w:history="1">
              <w:r w:rsidRPr="003E3EAF">
                <w:rPr>
                  <w:rStyle w:val="Hyperlink"/>
                  <w:rFonts w:asciiTheme="majorHAnsi" w:hAnsiTheme="majorHAnsi" w:cs="Arial"/>
                  <w:szCs w:val="20"/>
                  <w:u w:val="none"/>
                </w:rPr>
                <w:t>Kernbegriffe</w:t>
              </w:r>
              <w:r w:rsidRPr="003E3EAF">
                <w:rPr>
                  <w:rStyle w:val="apple-converted-space"/>
                  <w:rFonts w:asciiTheme="majorHAnsi" w:hAnsiTheme="majorHAnsi" w:cs="Arial"/>
                  <w:color w:val="0000FF"/>
                  <w:szCs w:val="20"/>
                </w:rPr>
                <w:t> </w:t>
              </w:r>
            </w:hyperlink>
            <w:r w:rsidRPr="003E3EAF">
              <w:rPr>
                <w:rFonts w:asciiTheme="majorHAnsi" w:hAnsiTheme="majorHAnsi" w:cs="Arial"/>
                <w:color w:val="000000"/>
                <w:szCs w:val="20"/>
              </w:rPr>
              <w:t>zu eigenständiger sprachlicher Formulierung</w:t>
            </w:r>
          </w:p>
        </w:tc>
      </w:tr>
      <w:tr w:rsidR="003A514F" w:rsidRPr="003E3EAF" w14:paraId="3F41546D" w14:textId="77777777" w:rsidTr="003A514F">
        <w:tc>
          <w:tcPr>
            <w:tcW w:w="550" w:type="pct"/>
            <w:tcBorders>
              <w:top w:val="outset" w:sz="6" w:space="0" w:color="000000"/>
              <w:left w:val="outset" w:sz="6" w:space="0" w:color="000000"/>
              <w:bottom w:val="outset" w:sz="6" w:space="0" w:color="000000"/>
              <w:right w:val="outset" w:sz="6" w:space="0" w:color="000000"/>
            </w:tcBorders>
            <w:shd w:val="clear" w:color="auto" w:fill="D8E4F8"/>
            <w:hideMark/>
          </w:tcPr>
          <w:p w14:paraId="10646B7C" w14:textId="77777777" w:rsidR="003A514F" w:rsidRPr="003E3EAF" w:rsidRDefault="003A514F">
            <w:pPr>
              <w:jc w:val="center"/>
              <w:rPr>
                <w:rFonts w:asciiTheme="majorHAnsi" w:hAnsiTheme="majorHAnsi" w:cs="Arial"/>
                <w:color w:val="000000"/>
                <w:szCs w:val="20"/>
              </w:rPr>
            </w:pPr>
            <w:r w:rsidRPr="003E3EAF">
              <w:rPr>
                <w:rFonts w:asciiTheme="majorHAnsi" w:hAnsiTheme="majorHAnsi" w:cs="Arial"/>
                <w:b/>
                <w:bCs/>
                <w:color w:val="000000"/>
                <w:szCs w:val="20"/>
              </w:rPr>
              <w:t>5</w:t>
            </w:r>
          </w:p>
        </w:tc>
        <w:tc>
          <w:tcPr>
            <w:tcW w:w="1600" w:type="pct"/>
            <w:tcBorders>
              <w:top w:val="outset" w:sz="6" w:space="0" w:color="000000"/>
              <w:left w:val="outset" w:sz="6" w:space="0" w:color="000000"/>
              <w:bottom w:val="outset" w:sz="6" w:space="0" w:color="000000"/>
              <w:right w:val="outset" w:sz="6" w:space="0" w:color="000000"/>
            </w:tcBorders>
            <w:hideMark/>
          </w:tcPr>
          <w:p w14:paraId="777C2EA3" w14:textId="77777777" w:rsidR="003A514F" w:rsidRPr="003E3EAF" w:rsidRDefault="003A514F">
            <w:pPr>
              <w:rPr>
                <w:rFonts w:asciiTheme="majorHAnsi" w:hAnsiTheme="majorHAnsi" w:cs="Arial"/>
                <w:color w:val="000000"/>
                <w:szCs w:val="20"/>
              </w:rPr>
            </w:pPr>
            <w:r w:rsidRPr="003E3EAF">
              <w:rPr>
                <w:rFonts w:asciiTheme="majorHAnsi" w:hAnsiTheme="majorHAnsi" w:cs="Arial"/>
                <w:b/>
                <w:bCs/>
                <w:color w:val="000000"/>
                <w:szCs w:val="20"/>
              </w:rPr>
              <w:t>Abfassung der Inhaltsangabe einschließlich des</w:t>
            </w:r>
            <w:r w:rsidRPr="003E3EAF">
              <w:rPr>
                <w:rStyle w:val="apple-converted-space"/>
                <w:rFonts w:asciiTheme="majorHAnsi" w:hAnsiTheme="majorHAnsi" w:cs="Arial"/>
                <w:b/>
                <w:bCs/>
                <w:color w:val="000000"/>
                <w:szCs w:val="20"/>
              </w:rPr>
              <w:t> </w:t>
            </w:r>
            <w:hyperlink r:id="rId22" w:history="1">
              <w:r w:rsidRPr="003E3EAF">
                <w:rPr>
                  <w:rStyle w:val="Hyperlink"/>
                  <w:rFonts w:asciiTheme="majorHAnsi" w:hAnsiTheme="majorHAnsi" w:cs="Arial"/>
                  <w:b/>
                  <w:bCs/>
                  <w:szCs w:val="20"/>
                  <w:u w:val="none"/>
                </w:rPr>
                <w:t>Aussagekerns</w:t>
              </w:r>
            </w:hyperlink>
          </w:p>
        </w:tc>
        <w:tc>
          <w:tcPr>
            <w:tcW w:w="1600" w:type="pct"/>
            <w:tcBorders>
              <w:top w:val="outset" w:sz="6" w:space="0" w:color="000000"/>
              <w:left w:val="outset" w:sz="6" w:space="0" w:color="000000"/>
              <w:bottom w:val="outset" w:sz="6" w:space="0" w:color="000000"/>
              <w:right w:val="outset" w:sz="6" w:space="0" w:color="000000"/>
            </w:tcBorders>
            <w:hideMark/>
          </w:tcPr>
          <w:p w14:paraId="72162510"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Sprachlich-stilistische Gestaltung des Aufsatzes</w:t>
            </w:r>
          </w:p>
        </w:tc>
        <w:tc>
          <w:tcPr>
            <w:tcW w:w="1600" w:type="pct"/>
            <w:tcBorders>
              <w:top w:val="outset" w:sz="6" w:space="0" w:color="000000"/>
              <w:left w:val="outset" w:sz="6" w:space="0" w:color="000000"/>
              <w:bottom w:val="outset" w:sz="6" w:space="0" w:color="000000"/>
              <w:right w:val="outset" w:sz="6" w:space="0" w:color="000000"/>
            </w:tcBorders>
            <w:hideMark/>
          </w:tcPr>
          <w:p w14:paraId="5698CEC6" w14:textId="77777777" w:rsidR="003A514F" w:rsidRPr="003E3EAF" w:rsidRDefault="003A514F">
            <w:pPr>
              <w:rPr>
                <w:rFonts w:asciiTheme="majorHAnsi" w:hAnsiTheme="majorHAnsi" w:cs="Arial"/>
                <w:color w:val="000000"/>
                <w:szCs w:val="20"/>
              </w:rPr>
            </w:pPr>
            <w:r w:rsidRPr="003E3EAF">
              <w:rPr>
                <w:rFonts w:asciiTheme="majorHAnsi" w:hAnsiTheme="majorHAnsi" w:cs="Arial"/>
                <w:color w:val="000000"/>
                <w:szCs w:val="20"/>
              </w:rPr>
              <w:t>informativen Stil verwenden</w:t>
            </w:r>
          </w:p>
        </w:tc>
      </w:tr>
    </w:tbl>
    <w:p w14:paraId="67608164" w14:textId="6D774196" w:rsidR="00B51D37" w:rsidRDefault="009B63DC" w:rsidP="009557C7">
      <w:pPr>
        <w:spacing w:line="240" w:lineRule="atLeast"/>
        <w:rPr>
          <w:szCs w:val="22"/>
        </w:rPr>
        <w:sectPr w:rsidR="00B51D37" w:rsidSect="00B51D37">
          <w:type w:val="continuous"/>
          <w:pgSz w:w="11900" w:h="16840"/>
          <w:pgMar w:top="1418" w:right="1418" w:bottom="1134" w:left="1418" w:header="709" w:footer="709" w:gutter="0"/>
          <w:lnNumType w:countBy="5" w:restart="newSection"/>
          <w:cols w:space="708"/>
          <w:docGrid w:linePitch="360"/>
        </w:sectPr>
      </w:pPr>
      <w:r>
        <w:rPr>
          <w:szCs w:val="22"/>
        </w:rPr>
        <w:t>.</w:t>
      </w:r>
    </w:p>
    <w:p w14:paraId="0BD89859" w14:textId="77777777" w:rsidR="003E3EAF" w:rsidRDefault="003E3EAF" w:rsidP="00DD2E61">
      <w:pPr>
        <w:rPr>
          <w:szCs w:val="22"/>
        </w:rPr>
      </w:pPr>
      <w:r>
        <w:rPr>
          <w:szCs w:val="22"/>
        </w:rPr>
        <w:lastRenderedPageBreak/>
        <w:t>Quelle</w:t>
      </w:r>
      <w:r w:rsidR="009557C7">
        <w:rPr>
          <w:szCs w:val="22"/>
        </w:rPr>
        <w:t>:</w:t>
      </w:r>
    </w:p>
    <w:p w14:paraId="5E98917C" w14:textId="0AB84D47" w:rsidR="00363E58" w:rsidRPr="003E3EAF" w:rsidRDefault="003E3EAF" w:rsidP="003E3EAF">
      <w:pPr>
        <w:pStyle w:val="Listenabsatz"/>
        <w:numPr>
          <w:ilvl w:val="0"/>
          <w:numId w:val="2"/>
        </w:numPr>
        <w:rPr>
          <w:szCs w:val="22"/>
        </w:rPr>
      </w:pPr>
      <w:proofErr w:type="spellStart"/>
      <w:r w:rsidRPr="003E3EAF">
        <w:rPr>
          <w:szCs w:val="22"/>
        </w:rPr>
        <w:t>Steets</w:t>
      </w:r>
      <w:proofErr w:type="spellEnd"/>
      <w:r w:rsidRPr="003E3EAF">
        <w:rPr>
          <w:szCs w:val="22"/>
        </w:rPr>
        <w:t>, Angelika (2007): Schreiben, in: Beste, Gisela (Hg.) (2007): Deutsch Methodik. Handbuch für die Sekundarstufe I und II, Berlin: Cornelsen Verlag Skriptor 2007, S.53-96</w:t>
      </w:r>
    </w:p>
    <w:sectPr w:rsidR="00363E58" w:rsidRPr="003E3EAF" w:rsidSect="00EE25CE">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301" w14:textId="668EB569"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009557C7">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2EF5" w14:textId="563DB5FD"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3E3EAF">
      <w:rPr>
        <w:rFonts w:ascii="Cambria" w:hAnsi="Cambria" w:cs="Arial"/>
        <w:sz w:val="16"/>
        <w:szCs w:val="16"/>
      </w:rPr>
      <w:t xml:space="preserve">Werk ist lizenziert unter einer </w:t>
    </w:r>
    <w:hyperlink r:id="rId2" w:tgtFrame="_blank" w:history="1">
      <w:r w:rsidRPr="003E3EAF">
        <w:rPr>
          <w:rStyle w:val="Hyperlink"/>
          <w:rFonts w:ascii="Cambria" w:hAnsi="Cambria" w:cs="Arial"/>
          <w:sz w:val="16"/>
          <w:szCs w:val="16"/>
          <w:u w:val="none"/>
        </w:rPr>
        <w:t>Creative Commons Namensnennung - Weitergabe unter gleichen Bedingungen 4.0 International Li</w:t>
      </w:r>
      <w:r w:rsidR="003E3EAF" w:rsidRPr="003E3EAF">
        <w:rPr>
          <w:rStyle w:val="Hyperlink"/>
          <w:rFonts w:ascii="Cambria" w:hAnsi="Cambria" w:cs="Arial"/>
          <w:sz w:val="16"/>
          <w:szCs w:val="16"/>
          <w:u w:val="none"/>
        </w:rPr>
        <w:t>cense</w:t>
      </w:r>
      <w:r w:rsidR="009557C7" w:rsidRPr="003E3EAF">
        <w:rPr>
          <w:rStyle w:val="Hyperlink"/>
          <w:rFonts w:ascii="Cambria" w:hAnsi="Cambria" w:cs="Helvetica Neue"/>
          <w:sz w:val="16"/>
          <w:szCs w:val="16"/>
          <w:u w:val="none"/>
        </w:rPr>
        <w:t>, CC-BY- SA</w:t>
      </w:r>
      <w:r w:rsidR="009557C7" w:rsidRPr="003E3EAF">
        <w:rPr>
          <w:rStyle w:val="Hyperlink"/>
          <w:rFonts w:ascii="Cambria" w:hAnsi="Cambria" w:cs="Helvetica Neue"/>
          <w:sz w:val="16"/>
          <w:szCs w:val="16"/>
        </w:rPr>
        <w:t xml:space="preserve"> </w:t>
      </w:r>
    </w:hyperlink>
    <w:r w:rsidR="009557C7">
      <w:rPr>
        <w:rFonts w:ascii="Cambria" w:hAnsi="Cambria" w:cs="Helvetica Neue"/>
        <w:sz w:val="16"/>
        <w:szCs w:val="16"/>
      </w:rPr>
      <w:t xml:space="preserve"> -  </w:t>
    </w:r>
    <w:r w:rsidRPr="0022746E">
      <w:rPr>
        <w:rFonts w:ascii="Cambria" w:hAnsi="Cambria"/>
        <w:sz w:val="16"/>
        <w:szCs w:val="16"/>
      </w:rPr>
      <w:t>OER Logo © 2012 Jonatha</w:t>
    </w:r>
    <w:r w:rsidR="003E3EAF">
      <w:rPr>
        <w:rFonts w:ascii="Cambria" w:hAnsi="Cambria"/>
        <w:sz w:val="16"/>
        <w:szCs w:val="16"/>
      </w:rPr>
      <w:t>n</w:t>
    </w:r>
    <w:r w:rsidRPr="0022746E">
      <w:rPr>
        <w:rFonts w:ascii="Cambria" w:hAnsi="Cambria"/>
        <w:sz w:val="16"/>
        <w:szCs w:val="16"/>
      </w:rPr>
      <w:t xml:space="preserve">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029413BF" w:rsidR="001B6478" w:rsidRPr="003B0F77" w:rsidRDefault="003E3EAF"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E3EA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E3EA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02C3DE87" w:rsidR="00227AF7" w:rsidRPr="003B0F77" w:rsidRDefault="003E3EAF"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31142951"/>
        <w:docPartObj>
          <w:docPartGallery w:val="Page Numbers (Margins)"/>
          <w:docPartUnique/>
        </w:docPartObj>
      </w:sdtPr>
      <w:sdtEndPr/>
      <w:sdtContent>
        <w:r w:rsidR="002067BD" w:rsidRPr="002067BD">
          <w:rPr>
            <w:rFonts w:asciiTheme="majorHAnsi" w:hAnsiTheme="majorHAnsi"/>
            <w:noProof/>
          </w:rPr>
          <mc:AlternateContent>
            <mc:Choice Requires="wps">
              <w:drawing>
                <wp:anchor distT="0" distB="0" distL="114300" distR="114300" simplePos="0" relativeHeight="251670528" behindDoc="0" locked="0" layoutInCell="0" allowOverlap="1" wp14:anchorId="57BF067F" wp14:editId="5669111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3E3EA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7BF067F"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3E3EAF">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F1D58"/>
    <w:multiLevelType w:val="hybridMultilevel"/>
    <w:tmpl w:val="BD62E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6F71D8"/>
    <w:multiLevelType w:val="multilevel"/>
    <w:tmpl w:val="5D4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D57D1"/>
    <w:multiLevelType w:val="hybridMultilevel"/>
    <w:tmpl w:val="9E22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21145"/>
    <w:rsid w:val="00021EB0"/>
    <w:rsid w:val="000248AB"/>
    <w:rsid w:val="00026D19"/>
    <w:rsid w:val="0003382B"/>
    <w:rsid w:val="00042F8F"/>
    <w:rsid w:val="00051014"/>
    <w:rsid w:val="00056367"/>
    <w:rsid w:val="00065E89"/>
    <w:rsid w:val="00067979"/>
    <w:rsid w:val="0008142E"/>
    <w:rsid w:val="000904BE"/>
    <w:rsid w:val="000912E9"/>
    <w:rsid w:val="00094503"/>
    <w:rsid w:val="000A0C8B"/>
    <w:rsid w:val="000B4256"/>
    <w:rsid w:val="000B4312"/>
    <w:rsid w:val="000B632C"/>
    <w:rsid w:val="000C500C"/>
    <w:rsid w:val="000C5C9B"/>
    <w:rsid w:val="000C6584"/>
    <w:rsid w:val="000D1314"/>
    <w:rsid w:val="000D2625"/>
    <w:rsid w:val="000E0CA3"/>
    <w:rsid w:val="000F3433"/>
    <w:rsid w:val="000F36E0"/>
    <w:rsid w:val="000F6196"/>
    <w:rsid w:val="00100720"/>
    <w:rsid w:val="001061D4"/>
    <w:rsid w:val="00122AD4"/>
    <w:rsid w:val="00131A1C"/>
    <w:rsid w:val="00133B73"/>
    <w:rsid w:val="0014119A"/>
    <w:rsid w:val="00142693"/>
    <w:rsid w:val="00153614"/>
    <w:rsid w:val="001572D3"/>
    <w:rsid w:val="00167960"/>
    <w:rsid w:val="00174702"/>
    <w:rsid w:val="00183329"/>
    <w:rsid w:val="00190534"/>
    <w:rsid w:val="0019512F"/>
    <w:rsid w:val="001A1288"/>
    <w:rsid w:val="001B09BD"/>
    <w:rsid w:val="001B52BE"/>
    <w:rsid w:val="001B574B"/>
    <w:rsid w:val="001B6478"/>
    <w:rsid w:val="001C540A"/>
    <w:rsid w:val="001C62B6"/>
    <w:rsid w:val="001E0E42"/>
    <w:rsid w:val="001E7561"/>
    <w:rsid w:val="001F7DC7"/>
    <w:rsid w:val="00201C3C"/>
    <w:rsid w:val="002067BD"/>
    <w:rsid w:val="00216E98"/>
    <w:rsid w:val="00220A3C"/>
    <w:rsid w:val="00227AF7"/>
    <w:rsid w:val="002349C6"/>
    <w:rsid w:val="00236BDA"/>
    <w:rsid w:val="002545C9"/>
    <w:rsid w:val="00254CA6"/>
    <w:rsid w:val="0026014A"/>
    <w:rsid w:val="00280DE7"/>
    <w:rsid w:val="002A7304"/>
    <w:rsid w:val="002B1087"/>
    <w:rsid w:val="002B1CD2"/>
    <w:rsid w:val="002B3432"/>
    <w:rsid w:val="002B6817"/>
    <w:rsid w:val="002C3C8E"/>
    <w:rsid w:val="002E01F3"/>
    <w:rsid w:val="002F5B10"/>
    <w:rsid w:val="003016EC"/>
    <w:rsid w:val="00305648"/>
    <w:rsid w:val="00305712"/>
    <w:rsid w:val="0032221C"/>
    <w:rsid w:val="00322803"/>
    <w:rsid w:val="00332F95"/>
    <w:rsid w:val="00333DFD"/>
    <w:rsid w:val="003343CC"/>
    <w:rsid w:val="003404CA"/>
    <w:rsid w:val="00353A4A"/>
    <w:rsid w:val="003552F6"/>
    <w:rsid w:val="00355B1C"/>
    <w:rsid w:val="003577A2"/>
    <w:rsid w:val="00363E58"/>
    <w:rsid w:val="00396C15"/>
    <w:rsid w:val="003A41EC"/>
    <w:rsid w:val="003A514F"/>
    <w:rsid w:val="003A5B17"/>
    <w:rsid w:val="003B02D9"/>
    <w:rsid w:val="003B0F77"/>
    <w:rsid w:val="003B33AB"/>
    <w:rsid w:val="003C6944"/>
    <w:rsid w:val="003D2090"/>
    <w:rsid w:val="003E244A"/>
    <w:rsid w:val="003E288D"/>
    <w:rsid w:val="003E3EAF"/>
    <w:rsid w:val="00404476"/>
    <w:rsid w:val="004308C2"/>
    <w:rsid w:val="004349E6"/>
    <w:rsid w:val="0045272E"/>
    <w:rsid w:val="0045448C"/>
    <w:rsid w:val="00455B09"/>
    <w:rsid w:val="00462E1E"/>
    <w:rsid w:val="00463E45"/>
    <w:rsid w:val="00465CE8"/>
    <w:rsid w:val="0046752D"/>
    <w:rsid w:val="00473430"/>
    <w:rsid w:val="00474CFC"/>
    <w:rsid w:val="004901A3"/>
    <w:rsid w:val="00494071"/>
    <w:rsid w:val="004B4583"/>
    <w:rsid w:val="004C3E3F"/>
    <w:rsid w:val="004D72B7"/>
    <w:rsid w:val="004E13D1"/>
    <w:rsid w:val="004E5969"/>
    <w:rsid w:val="004F4D95"/>
    <w:rsid w:val="005015E4"/>
    <w:rsid w:val="00503D7D"/>
    <w:rsid w:val="00515909"/>
    <w:rsid w:val="00516BFE"/>
    <w:rsid w:val="00525998"/>
    <w:rsid w:val="00530B21"/>
    <w:rsid w:val="00542CB3"/>
    <w:rsid w:val="00546872"/>
    <w:rsid w:val="005513EF"/>
    <w:rsid w:val="0055598E"/>
    <w:rsid w:val="005652EA"/>
    <w:rsid w:val="00573DC9"/>
    <w:rsid w:val="005746E5"/>
    <w:rsid w:val="00592822"/>
    <w:rsid w:val="005A0F2D"/>
    <w:rsid w:val="005B38B0"/>
    <w:rsid w:val="005B4958"/>
    <w:rsid w:val="005B7698"/>
    <w:rsid w:val="005B7D8B"/>
    <w:rsid w:val="005C410F"/>
    <w:rsid w:val="005C5BCD"/>
    <w:rsid w:val="005D5259"/>
    <w:rsid w:val="005E6BAE"/>
    <w:rsid w:val="005F3E44"/>
    <w:rsid w:val="005F4234"/>
    <w:rsid w:val="005F72B8"/>
    <w:rsid w:val="00617A97"/>
    <w:rsid w:val="00622259"/>
    <w:rsid w:val="00622FA1"/>
    <w:rsid w:val="006238EF"/>
    <w:rsid w:val="006403F3"/>
    <w:rsid w:val="006411D4"/>
    <w:rsid w:val="00643B36"/>
    <w:rsid w:val="0064490B"/>
    <w:rsid w:val="00661704"/>
    <w:rsid w:val="006723F1"/>
    <w:rsid w:val="00674452"/>
    <w:rsid w:val="00680E48"/>
    <w:rsid w:val="0068413E"/>
    <w:rsid w:val="006A2167"/>
    <w:rsid w:val="006C033C"/>
    <w:rsid w:val="006C2150"/>
    <w:rsid w:val="006D4882"/>
    <w:rsid w:val="006E79AB"/>
    <w:rsid w:val="006F3164"/>
    <w:rsid w:val="007077CB"/>
    <w:rsid w:val="00724DDB"/>
    <w:rsid w:val="00732267"/>
    <w:rsid w:val="00734E9B"/>
    <w:rsid w:val="0073794C"/>
    <w:rsid w:val="00744BAA"/>
    <w:rsid w:val="00745D77"/>
    <w:rsid w:val="007528A3"/>
    <w:rsid w:val="00753F5A"/>
    <w:rsid w:val="007711D0"/>
    <w:rsid w:val="007D295E"/>
    <w:rsid w:val="007D56D8"/>
    <w:rsid w:val="007F7205"/>
    <w:rsid w:val="008000B8"/>
    <w:rsid w:val="008220D6"/>
    <w:rsid w:val="00823928"/>
    <w:rsid w:val="0083785D"/>
    <w:rsid w:val="00846DA0"/>
    <w:rsid w:val="00853EB3"/>
    <w:rsid w:val="0085609C"/>
    <w:rsid w:val="00861CE6"/>
    <w:rsid w:val="00864215"/>
    <w:rsid w:val="00865CB4"/>
    <w:rsid w:val="0087597D"/>
    <w:rsid w:val="0087695C"/>
    <w:rsid w:val="00881EB4"/>
    <w:rsid w:val="00886448"/>
    <w:rsid w:val="00892896"/>
    <w:rsid w:val="00892F58"/>
    <w:rsid w:val="0089635F"/>
    <w:rsid w:val="008A145A"/>
    <w:rsid w:val="008A7AED"/>
    <w:rsid w:val="008C2E3D"/>
    <w:rsid w:val="008D6445"/>
    <w:rsid w:val="008F334F"/>
    <w:rsid w:val="008F6F18"/>
    <w:rsid w:val="00900D60"/>
    <w:rsid w:val="00903165"/>
    <w:rsid w:val="00913AF8"/>
    <w:rsid w:val="009155CC"/>
    <w:rsid w:val="00935348"/>
    <w:rsid w:val="00936D8A"/>
    <w:rsid w:val="0094187E"/>
    <w:rsid w:val="009509AB"/>
    <w:rsid w:val="009557C7"/>
    <w:rsid w:val="009844D9"/>
    <w:rsid w:val="00987661"/>
    <w:rsid w:val="009A5419"/>
    <w:rsid w:val="009B080D"/>
    <w:rsid w:val="009B63DC"/>
    <w:rsid w:val="009C263A"/>
    <w:rsid w:val="009C5F47"/>
    <w:rsid w:val="009C7587"/>
    <w:rsid w:val="009D1C5C"/>
    <w:rsid w:val="009D7993"/>
    <w:rsid w:val="009F089C"/>
    <w:rsid w:val="009F10E3"/>
    <w:rsid w:val="009F1907"/>
    <w:rsid w:val="00A04CA7"/>
    <w:rsid w:val="00A04E54"/>
    <w:rsid w:val="00A05BA7"/>
    <w:rsid w:val="00A22768"/>
    <w:rsid w:val="00A229B4"/>
    <w:rsid w:val="00A27D10"/>
    <w:rsid w:val="00A44D1F"/>
    <w:rsid w:val="00A647FC"/>
    <w:rsid w:val="00A76311"/>
    <w:rsid w:val="00A822DE"/>
    <w:rsid w:val="00AA1DDF"/>
    <w:rsid w:val="00AA7AC4"/>
    <w:rsid w:val="00AB43C6"/>
    <w:rsid w:val="00AB4BA4"/>
    <w:rsid w:val="00AD0AF0"/>
    <w:rsid w:val="00AD1652"/>
    <w:rsid w:val="00AE4563"/>
    <w:rsid w:val="00AF04FA"/>
    <w:rsid w:val="00AF1EE3"/>
    <w:rsid w:val="00AF7544"/>
    <w:rsid w:val="00B11E10"/>
    <w:rsid w:val="00B13E62"/>
    <w:rsid w:val="00B167B5"/>
    <w:rsid w:val="00B2605F"/>
    <w:rsid w:val="00B51D37"/>
    <w:rsid w:val="00B71AB1"/>
    <w:rsid w:val="00B82725"/>
    <w:rsid w:val="00BA7FCE"/>
    <w:rsid w:val="00BB562E"/>
    <w:rsid w:val="00BD3233"/>
    <w:rsid w:val="00BD40EB"/>
    <w:rsid w:val="00C0249D"/>
    <w:rsid w:val="00C026F8"/>
    <w:rsid w:val="00C13492"/>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16238"/>
    <w:rsid w:val="00D20052"/>
    <w:rsid w:val="00D2507C"/>
    <w:rsid w:val="00D256C1"/>
    <w:rsid w:val="00D32681"/>
    <w:rsid w:val="00D327EA"/>
    <w:rsid w:val="00D34DBA"/>
    <w:rsid w:val="00D52B25"/>
    <w:rsid w:val="00D66A0F"/>
    <w:rsid w:val="00D85D0D"/>
    <w:rsid w:val="00D9387B"/>
    <w:rsid w:val="00DA41CF"/>
    <w:rsid w:val="00DA51DD"/>
    <w:rsid w:val="00DB7CFB"/>
    <w:rsid w:val="00DD179F"/>
    <w:rsid w:val="00DD2E61"/>
    <w:rsid w:val="00DD5022"/>
    <w:rsid w:val="00DE74CC"/>
    <w:rsid w:val="00DF07D0"/>
    <w:rsid w:val="00DF1176"/>
    <w:rsid w:val="00DF416D"/>
    <w:rsid w:val="00E05329"/>
    <w:rsid w:val="00E12B6C"/>
    <w:rsid w:val="00E3166C"/>
    <w:rsid w:val="00E62945"/>
    <w:rsid w:val="00E644B4"/>
    <w:rsid w:val="00E70432"/>
    <w:rsid w:val="00EA3911"/>
    <w:rsid w:val="00EA7A76"/>
    <w:rsid w:val="00EB370A"/>
    <w:rsid w:val="00EB60D2"/>
    <w:rsid w:val="00EC2549"/>
    <w:rsid w:val="00EC5B6E"/>
    <w:rsid w:val="00ED1FAE"/>
    <w:rsid w:val="00ED67C9"/>
    <w:rsid w:val="00EE25CE"/>
    <w:rsid w:val="00EE2BE8"/>
    <w:rsid w:val="00EF2893"/>
    <w:rsid w:val="00F0664A"/>
    <w:rsid w:val="00F13694"/>
    <w:rsid w:val="00F300C0"/>
    <w:rsid w:val="00F3736C"/>
    <w:rsid w:val="00F40B9C"/>
    <w:rsid w:val="00F44DBE"/>
    <w:rsid w:val="00F46E2C"/>
    <w:rsid w:val="00F554B4"/>
    <w:rsid w:val="00F75259"/>
    <w:rsid w:val="00F8035C"/>
    <w:rsid w:val="00F81683"/>
    <w:rsid w:val="00F84476"/>
    <w:rsid w:val="00F94700"/>
    <w:rsid w:val="00FA1870"/>
    <w:rsid w:val="00FB13F6"/>
    <w:rsid w:val="00FB30E1"/>
    <w:rsid w:val="00FD3E92"/>
    <w:rsid w:val="00FE21C2"/>
    <w:rsid w:val="00FE3D41"/>
    <w:rsid w:val="00FE4A50"/>
    <w:rsid w:val="00FF2541"/>
    <w:rsid w:val="00FF2EDA"/>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1B9ADA87"/>
  <w14:defaultImageDpi w14:val="300"/>
  <w15:docId w15:val="{C1D11E35-44D7-4A12-8119-9FB7380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 w:type="character" w:styleId="Fett">
    <w:name w:val="Strong"/>
    <w:basedOn w:val="Absatz-Standardschriftart"/>
    <w:uiPriority w:val="22"/>
    <w:qFormat/>
    <w:rsid w:val="003A5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367528546">
      <w:bodyDiv w:val="1"/>
      <w:marLeft w:val="0"/>
      <w:marRight w:val="0"/>
      <w:marTop w:val="0"/>
      <w:marBottom w:val="0"/>
      <w:divBdr>
        <w:top w:val="none" w:sz="0" w:space="0" w:color="auto"/>
        <w:left w:val="none" w:sz="0" w:space="0" w:color="auto"/>
        <w:bottom w:val="none" w:sz="0" w:space="0" w:color="auto"/>
        <w:right w:val="none" w:sz="0" w:space="0" w:color="auto"/>
      </w:divBdr>
    </w:div>
    <w:div w:id="409931034">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5242935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69793283">
      <w:bodyDiv w:val="1"/>
      <w:marLeft w:val="0"/>
      <w:marRight w:val="0"/>
      <w:marTop w:val="0"/>
      <w:marBottom w:val="0"/>
      <w:divBdr>
        <w:top w:val="none" w:sz="0" w:space="0" w:color="auto"/>
        <w:left w:val="none" w:sz="0" w:space="0" w:color="auto"/>
        <w:bottom w:val="none" w:sz="0" w:space="0" w:color="auto"/>
        <w:right w:val="none" w:sz="0" w:space="0" w:color="auto"/>
      </w:divBdr>
    </w:div>
    <w:div w:id="853113999">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888611961">
      <w:bodyDiv w:val="1"/>
      <w:marLeft w:val="0"/>
      <w:marRight w:val="0"/>
      <w:marTop w:val="0"/>
      <w:marBottom w:val="0"/>
      <w:divBdr>
        <w:top w:val="none" w:sz="0" w:space="0" w:color="auto"/>
        <w:left w:val="none" w:sz="0" w:space="0" w:color="auto"/>
        <w:bottom w:val="none" w:sz="0" w:space="0" w:color="auto"/>
        <w:right w:val="none" w:sz="0" w:space="0" w:color="auto"/>
      </w:divBdr>
    </w:div>
    <w:div w:id="91986831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153640651">
      <w:bodyDiv w:val="1"/>
      <w:marLeft w:val="0"/>
      <w:marRight w:val="0"/>
      <w:marTop w:val="0"/>
      <w:marBottom w:val="0"/>
      <w:divBdr>
        <w:top w:val="none" w:sz="0" w:space="0" w:color="auto"/>
        <w:left w:val="none" w:sz="0" w:space="0" w:color="auto"/>
        <w:bottom w:val="none" w:sz="0" w:space="0" w:color="auto"/>
        <w:right w:val="none" w:sz="0" w:space="0" w:color="auto"/>
      </w:divBdr>
    </w:div>
    <w:div w:id="1204636461">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sChild>
        <w:div w:id="7728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5326266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37027020">
      <w:bodyDiv w:val="1"/>
      <w:marLeft w:val="0"/>
      <w:marRight w:val="0"/>
      <w:marTop w:val="0"/>
      <w:marBottom w:val="0"/>
      <w:divBdr>
        <w:top w:val="none" w:sz="0" w:space="0" w:color="auto"/>
        <w:left w:val="none" w:sz="0" w:space="0" w:color="auto"/>
        <w:bottom w:val="none" w:sz="0" w:space="0" w:color="auto"/>
        <w:right w:val="none" w:sz="0" w:space="0" w:color="auto"/>
      </w:divBdr>
    </w:div>
    <w:div w:id="1640259783">
      <w:bodyDiv w:val="1"/>
      <w:marLeft w:val="0"/>
      <w:marRight w:val="0"/>
      <w:marTop w:val="0"/>
      <w:marBottom w:val="0"/>
      <w:divBdr>
        <w:top w:val="none" w:sz="0" w:space="0" w:color="auto"/>
        <w:left w:val="none" w:sz="0" w:space="0" w:color="auto"/>
        <w:bottom w:val="none" w:sz="0" w:space="0" w:color="auto"/>
        <w:right w:val="none" w:sz="0" w:space="0" w:color="auto"/>
      </w:divBdr>
    </w:div>
    <w:div w:id="1687251222">
      <w:bodyDiv w:val="1"/>
      <w:marLeft w:val="0"/>
      <w:marRight w:val="0"/>
      <w:marTop w:val="0"/>
      <w:marBottom w:val="0"/>
      <w:divBdr>
        <w:top w:val="none" w:sz="0" w:space="0" w:color="auto"/>
        <w:left w:val="none" w:sz="0" w:space="0" w:color="auto"/>
        <w:bottom w:val="none" w:sz="0" w:space="0" w:color="auto"/>
        <w:right w:val="none" w:sz="0" w:space="0" w:color="auto"/>
      </w:divBdr>
    </w:div>
    <w:div w:id="1846705383">
      <w:bodyDiv w:val="1"/>
      <w:marLeft w:val="0"/>
      <w:marRight w:val="0"/>
      <w:marTop w:val="0"/>
      <w:marBottom w:val="0"/>
      <w:divBdr>
        <w:top w:val="none" w:sz="0" w:space="0" w:color="auto"/>
        <w:left w:val="none" w:sz="0" w:space="0" w:color="auto"/>
        <w:bottom w:val="none" w:sz="0" w:space="0" w:color="auto"/>
        <w:right w:val="none" w:sz="0" w:space="0" w:color="auto"/>
      </w:divBdr>
    </w:div>
    <w:div w:id="1917590821">
      <w:bodyDiv w:val="1"/>
      <w:marLeft w:val="0"/>
      <w:marRight w:val="0"/>
      <w:marTop w:val="0"/>
      <w:marBottom w:val="0"/>
      <w:divBdr>
        <w:top w:val="none" w:sz="0" w:space="0" w:color="auto"/>
        <w:left w:val="none" w:sz="0" w:space="0" w:color="auto"/>
        <w:bottom w:val="none" w:sz="0" w:space="0" w:color="auto"/>
        <w:right w:val="none" w:sz="0" w:space="0" w:color="auto"/>
      </w:divBdr>
    </w:div>
    <w:div w:id="1925408341">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39100684">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arb/arb_lesen.htm" TargetMode="External"/><Relationship Id="rId18" Type="http://schemas.openxmlformats.org/officeDocument/2006/relationships/hyperlink" Target="http://www.teachsam.de/deutsch/glossar_deu_s.htm" TargetMode="External"/><Relationship Id="rId3" Type="http://schemas.openxmlformats.org/officeDocument/2006/relationships/styles" Target="styles.xml"/><Relationship Id="rId21" Type="http://schemas.openxmlformats.org/officeDocument/2006/relationships/hyperlink" Target="http://www.teachsam.de/deutsch/glossar_deu_k.htm" TargetMode="External"/><Relationship Id="rId7" Type="http://schemas.openxmlformats.org/officeDocument/2006/relationships/endnotes" Target="endnotes.xml"/><Relationship Id="rId12" Type="http://schemas.openxmlformats.org/officeDocument/2006/relationships/hyperlink" Target="http://www.teachsam.de/deutsch/glossar_deu_i.htm" TargetMode="External"/><Relationship Id="rId17" Type="http://schemas.openxmlformats.org/officeDocument/2006/relationships/hyperlink" Target="http://www.teachsam.de/arb/arb_mark_met1.htm" TargetMode="External"/><Relationship Id="rId2" Type="http://schemas.openxmlformats.org/officeDocument/2006/relationships/numbering" Target="numbering.xml"/><Relationship Id="rId16" Type="http://schemas.openxmlformats.org/officeDocument/2006/relationships/hyperlink" Target="http://www.teachsam.de/deutsch/d_schreibf/schr_schule/txtwied/inh/inh_aussk1.htm" TargetMode="External"/><Relationship Id="rId20" Type="http://schemas.openxmlformats.org/officeDocument/2006/relationships/hyperlink" Target="http://www.teachsam.de/deutsch/glossar_deu_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chsam.de/arb/arb_les_erstles1.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eachsam.de/arb/arb_tinh_auf0.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arb/arb_les_tec1.htm" TargetMode="External"/><Relationship Id="rId22" Type="http://schemas.openxmlformats.org/officeDocument/2006/relationships/hyperlink" Target="http://www.teachsam.de/deutsch/d_schreibf/schr_schule/txtwied/inh/inh_aussk1.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8E32-2622-464F-ADC4-1325BC7D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Microsoft-Konto</cp:lastModifiedBy>
  <cp:revision>3</cp:revision>
  <cp:lastPrinted>2014-10-14T16:38:00Z</cp:lastPrinted>
  <dcterms:created xsi:type="dcterms:W3CDTF">2014-10-17T12:13:00Z</dcterms:created>
  <dcterms:modified xsi:type="dcterms:W3CDTF">2014-10-17T12:28:00Z</dcterms:modified>
</cp:coreProperties>
</file>