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8DAED8" w14:textId="77777777" w:rsidR="005E08F4" w:rsidRPr="0084209E" w:rsidRDefault="005E08F4" w:rsidP="00D9387B">
      <w:pPr>
        <w:rPr>
          <w:sz w:val="4"/>
        </w:rPr>
      </w:pPr>
    </w:p>
    <w:p w14:paraId="5879BA11" w14:textId="77675001" w:rsidR="00B13FD4" w:rsidRPr="00092BBA" w:rsidRDefault="00B13FD4" w:rsidP="00836C88">
      <w:pPr>
        <w:spacing w:after="120"/>
        <w:rPr>
          <w:bCs/>
          <w:sz w:val="28"/>
          <w:szCs w:val="28"/>
        </w:rPr>
      </w:pPr>
      <w:r w:rsidRPr="00B13FD4">
        <w:rPr>
          <w:bCs/>
          <w:color w:val="1F497D" w:themeColor="text2"/>
          <w:sz w:val="28"/>
          <w:szCs w:val="28"/>
        </w:rPr>
        <w:t>Andreas Gryphius (1616-1664)</w:t>
      </w:r>
      <w:r w:rsidRPr="00B13FD4">
        <w:rPr>
          <w:bCs/>
          <w:color w:val="1F497D" w:themeColor="text2"/>
          <w:sz w:val="28"/>
          <w:szCs w:val="28"/>
        </w:rPr>
        <w:br/>
      </w:r>
      <w:r w:rsidR="003C0785">
        <w:rPr>
          <w:b/>
          <w:bCs/>
          <w:color w:val="1F497D" w:themeColor="text2"/>
          <w:sz w:val="32"/>
          <w:szCs w:val="32"/>
        </w:rPr>
        <w:t>Menschliches Elende</w:t>
      </w:r>
    </w:p>
    <w:p w14:paraId="36E980E2" w14:textId="77777777" w:rsidR="00E03F8C" w:rsidRDefault="00092BBA" w:rsidP="00E03F8C">
      <w:pPr>
        <w:pStyle w:val="StandardWeb"/>
        <w:spacing w:before="60" w:beforeAutospacing="0" w:after="0" w:afterAutospacing="0"/>
        <w:jc w:val="both"/>
        <w:rPr>
          <w:rFonts w:asciiTheme="minorHAnsi" w:hAnsiTheme="minorHAnsi"/>
          <w:szCs w:val="20"/>
        </w:rPr>
      </w:pPr>
      <w:r w:rsidRPr="00836C88">
        <w:rPr>
          <w:rFonts w:asciiTheme="minorHAnsi" w:hAnsiTheme="minorHAnsi"/>
          <w:noProof/>
          <w:szCs w:val="20"/>
        </w:rPr>
        <w:drawing>
          <wp:anchor distT="0" distB="0" distL="114300" distR="114300" simplePos="0" relativeHeight="251658240" behindDoc="0" locked="0" layoutInCell="1" allowOverlap="1" wp14:anchorId="6BBCBFD3" wp14:editId="040F53BD">
            <wp:simplePos x="0" y="0"/>
            <wp:positionH relativeFrom="column">
              <wp:posOffset>4303602</wp:posOffset>
            </wp:positionH>
            <wp:positionV relativeFrom="paragraph">
              <wp:posOffset>61654</wp:posOffset>
            </wp:positionV>
            <wp:extent cx="1351915" cy="1833880"/>
            <wp:effectExtent l="0" t="0" r="635"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51915" cy="1833880"/>
                    </a:xfrm>
                    <a:prstGeom prst="rect">
                      <a:avLst/>
                    </a:prstGeom>
                  </pic:spPr>
                </pic:pic>
              </a:graphicData>
            </a:graphic>
            <wp14:sizeRelH relativeFrom="page">
              <wp14:pctWidth>0</wp14:pctWidth>
            </wp14:sizeRelH>
            <wp14:sizeRelV relativeFrom="page">
              <wp14:pctHeight>0</wp14:pctHeight>
            </wp14:sizeRelV>
          </wp:anchor>
        </w:drawing>
      </w:r>
      <w:r w:rsidRPr="00836C88">
        <w:rPr>
          <w:rFonts w:asciiTheme="minorHAnsi" w:hAnsiTheme="minorHAnsi"/>
          <w:szCs w:val="20"/>
        </w:rPr>
        <w:t>Andreas Gryphius wurde 1616 in Groß-Glogau</w:t>
      </w:r>
      <w:r w:rsidR="00953C3D" w:rsidRPr="00836C88">
        <w:rPr>
          <w:rFonts w:asciiTheme="minorHAnsi" w:hAnsiTheme="minorHAnsi"/>
          <w:szCs w:val="20"/>
        </w:rPr>
        <w:t xml:space="preserve"> im schlesischen Fürstentum Glogau </w:t>
      </w:r>
      <w:r w:rsidRPr="00836C88">
        <w:rPr>
          <w:rFonts w:asciiTheme="minorHAnsi" w:hAnsiTheme="minorHAnsi"/>
          <w:szCs w:val="20"/>
        </w:rPr>
        <w:t xml:space="preserve">geboren. Schon im Alter von 15 Jahren ließ er ein Gedicht über den </w:t>
      </w:r>
      <w:r w:rsidR="00953C3D" w:rsidRPr="00836C88">
        <w:rPr>
          <w:rFonts w:asciiTheme="minorHAnsi" w:hAnsiTheme="minorHAnsi"/>
          <w:szCs w:val="20"/>
        </w:rPr>
        <w:t xml:space="preserve">Kindermord im biblischen Bethlehem drucken. 1638 beginnt er ein Jurastudium in Lieden, wo er später akademischer Lehrer wird. 1644 reist er nach Frankreich, Italien und Straßburg, ehe er 1647 nach Schlesien zurückkehrt. In Glogau ist er seit 1650 Syndikus der Stände des Fürstentums Glogau, </w:t>
      </w:r>
      <w:r w:rsidR="00D225D4" w:rsidRPr="00836C88">
        <w:rPr>
          <w:rFonts w:asciiTheme="minorHAnsi" w:hAnsiTheme="minorHAnsi"/>
          <w:szCs w:val="20"/>
        </w:rPr>
        <w:t>wobei er in dieser Funktion vor allem die traditionellen Rechte der Stände gegenüber dem Kaiser vertreten musste. Die Konflikte, die sich aus diesem spannungsreichen Verhältnis der Herrschaftsinhaber ergaben</w:t>
      </w:r>
      <w:r w:rsidR="009D4B3B">
        <w:rPr>
          <w:rFonts w:asciiTheme="minorHAnsi" w:hAnsiTheme="minorHAnsi"/>
          <w:szCs w:val="20"/>
        </w:rPr>
        <w:t xml:space="preserve"> schlugen sich i</w:t>
      </w:r>
      <w:r w:rsidR="00836C88" w:rsidRPr="00836C88">
        <w:rPr>
          <w:rFonts w:asciiTheme="minorHAnsi" w:hAnsiTheme="minorHAnsi"/>
          <w:szCs w:val="20"/>
        </w:rPr>
        <w:t xml:space="preserve">n etlichen Dramen und Lustspielen </w:t>
      </w:r>
      <w:r w:rsidR="009D4B3B">
        <w:rPr>
          <w:rFonts w:asciiTheme="minorHAnsi" w:hAnsiTheme="minorHAnsi"/>
          <w:szCs w:val="20"/>
        </w:rPr>
        <w:t>nieder, in denen</w:t>
      </w:r>
      <w:r w:rsidR="00836C88" w:rsidRPr="00836C88">
        <w:rPr>
          <w:rFonts w:asciiTheme="minorHAnsi" w:hAnsiTheme="minorHAnsi"/>
          <w:szCs w:val="20"/>
        </w:rPr>
        <w:t xml:space="preserve"> er sich mit zeitgenössischen Fragen auseinander</w:t>
      </w:r>
      <w:r w:rsidR="009D4B3B">
        <w:rPr>
          <w:rFonts w:asciiTheme="minorHAnsi" w:hAnsiTheme="minorHAnsi"/>
          <w:szCs w:val="20"/>
        </w:rPr>
        <w:t>setzte</w:t>
      </w:r>
      <w:r w:rsidR="00836C88" w:rsidRPr="00836C88">
        <w:rPr>
          <w:rFonts w:asciiTheme="minorHAnsi" w:hAnsiTheme="minorHAnsi"/>
          <w:szCs w:val="20"/>
        </w:rPr>
        <w:t>, christliche Regenten</w:t>
      </w:r>
      <w:r w:rsidR="009D4B3B" w:rsidRPr="009D4B3B">
        <w:rPr>
          <w:rFonts w:asciiTheme="minorHAnsi" w:hAnsiTheme="minorHAnsi"/>
          <w:szCs w:val="20"/>
        </w:rPr>
        <w:t xml:space="preserve"> </w:t>
      </w:r>
      <w:r w:rsidR="009D4B3B" w:rsidRPr="00836C88">
        <w:rPr>
          <w:rFonts w:asciiTheme="minorHAnsi" w:hAnsiTheme="minorHAnsi"/>
          <w:szCs w:val="20"/>
        </w:rPr>
        <w:t>ermahnt</w:t>
      </w:r>
      <w:r w:rsidR="009D4B3B">
        <w:rPr>
          <w:rFonts w:asciiTheme="minorHAnsi" w:hAnsiTheme="minorHAnsi"/>
          <w:szCs w:val="20"/>
        </w:rPr>
        <w:t xml:space="preserve">e </w:t>
      </w:r>
      <w:r w:rsidR="00836C88" w:rsidRPr="00836C88">
        <w:rPr>
          <w:rFonts w:asciiTheme="minorHAnsi" w:hAnsiTheme="minorHAnsi"/>
          <w:szCs w:val="20"/>
        </w:rPr>
        <w:t>, keine despotische Herrschaft auszüben, sich aber auch gegen die Lehre von der Volkssouveränität und die englische Revolution</w:t>
      </w:r>
      <w:r w:rsidR="009D4B3B" w:rsidRPr="009D4B3B">
        <w:rPr>
          <w:rFonts w:asciiTheme="minorHAnsi" w:hAnsiTheme="minorHAnsi"/>
          <w:szCs w:val="20"/>
        </w:rPr>
        <w:t xml:space="preserve"> </w:t>
      </w:r>
      <w:r w:rsidR="009D4B3B" w:rsidRPr="00836C88">
        <w:rPr>
          <w:rFonts w:asciiTheme="minorHAnsi" w:hAnsiTheme="minorHAnsi"/>
          <w:szCs w:val="20"/>
        </w:rPr>
        <w:t>wendet</w:t>
      </w:r>
      <w:r w:rsidR="00836C88" w:rsidRPr="00836C88">
        <w:rPr>
          <w:rFonts w:asciiTheme="minorHAnsi" w:hAnsiTheme="minorHAnsi"/>
          <w:szCs w:val="20"/>
        </w:rPr>
        <w:t>, als er den 1649 hingerichteten Karl I. zu einem christlichen Märtyrer stilisiert.</w:t>
      </w:r>
      <w:r w:rsidR="00836C88">
        <w:rPr>
          <w:rFonts w:asciiTheme="minorHAnsi" w:hAnsiTheme="minorHAnsi"/>
          <w:szCs w:val="20"/>
        </w:rPr>
        <w:t xml:space="preserve"> </w:t>
      </w:r>
      <w:r w:rsidR="00836C88" w:rsidRPr="00836C88">
        <w:rPr>
          <w:rFonts w:asciiTheme="minorHAnsi" w:hAnsiTheme="minorHAnsi"/>
          <w:szCs w:val="20"/>
        </w:rPr>
        <w:t xml:space="preserve">Besonders seine Lyrik ist von der christlichen Heilslehre geprägt </w:t>
      </w:r>
    </w:p>
    <w:p w14:paraId="75508A65" w14:textId="37023731" w:rsidR="00836C88" w:rsidRPr="00836C88" w:rsidRDefault="00953C3D" w:rsidP="00E03F8C">
      <w:pPr>
        <w:pStyle w:val="StandardWeb"/>
        <w:spacing w:before="0" w:beforeAutospacing="0" w:after="60" w:afterAutospacing="0"/>
        <w:jc w:val="both"/>
        <w:rPr>
          <w:rFonts w:asciiTheme="minorHAnsi" w:hAnsiTheme="minorHAnsi"/>
          <w:szCs w:val="20"/>
        </w:rPr>
      </w:pPr>
      <w:r w:rsidRPr="00836C88">
        <w:rPr>
          <w:rFonts w:asciiTheme="minorHAnsi" w:hAnsiTheme="minorHAnsi"/>
          <w:szCs w:val="20"/>
        </w:rPr>
        <w:t xml:space="preserve">In seiner Kindheit und Jugend muss Andreas Gryphis schwere Schicksalsschläge verarbeiten: Sein Vater, ein lutherischer Geistlicher, stirbt 1621, seine Mutter 1628. Zudem erlebt er die Vertreibung der Protestanten aus dem Fürstentum, als Schlesien mit militärischer Gewalt rekatholisiert wird und macht Erfahrungen mit der Pest, die in dieser Zeit wütet. In Glogau konnte er die Schule nur mit Unterbrechungen besuchen, ging dann aber 1632 für zwei Jahre in das polnische Frauenstadt und von dort 1634 für weitere 2 Jahre an das Gymnasium in Danzig, </w:t>
      </w:r>
      <w:r w:rsidR="00D225D4" w:rsidRPr="00836C88">
        <w:rPr>
          <w:rFonts w:asciiTheme="minorHAnsi" w:hAnsiTheme="minorHAnsi"/>
          <w:szCs w:val="20"/>
        </w:rPr>
        <w:t>wo er zunächst anspruchsvolle Epen in lateinischer Sprache verfasste. Später schrieb er seine ersten Sonette und verfasste Gelegenheitsdichtung (Casualcarmina) (z. B. anspruchsvolle Leichenreden). Für seine dichterische Leistung wurde zum Poeta Laureatus (= Dichterkrönung) gekrönt. 1662 wurde er als „der Unsterbliche“ in die „Fruchtbringende Gesellschaft“ aufgenommen.</w:t>
      </w:r>
      <w:r w:rsidR="00836C88" w:rsidRPr="00836C88">
        <w:rPr>
          <w:rFonts w:asciiTheme="minorHAnsi" w:hAnsiTheme="minorHAnsi"/>
          <w:szCs w:val="20"/>
        </w:rPr>
        <w:t>1664 stirbt Andreas Gryphius in Glogau.</w:t>
      </w:r>
    </w:p>
    <w:p w14:paraId="3CB2218B" w14:textId="72E3CE8D" w:rsidR="00B13FD4" w:rsidRPr="00836C88" w:rsidRDefault="00B13FD4" w:rsidP="00E03F8C">
      <w:pPr>
        <w:pStyle w:val="StandardWeb"/>
        <w:spacing w:before="240" w:beforeAutospacing="0" w:after="240" w:afterAutospacing="0"/>
        <w:rPr>
          <w:rFonts w:asciiTheme="minorHAnsi" w:hAnsiTheme="minorHAnsi"/>
          <w:b/>
          <w:bCs/>
          <w:sz w:val="24"/>
        </w:rPr>
      </w:pPr>
      <w:r w:rsidRPr="00836C88">
        <w:rPr>
          <w:rFonts w:asciiTheme="minorHAnsi" w:hAnsiTheme="minorHAnsi"/>
          <w:b/>
          <w:bCs/>
          <w:sz w:val="24"/>
        </w:rPr>
        <w:t xml:space="preserve">Andreas Gryphius </w:t>
      </w:r>
      <w:r w:rsidR="00836C88" w:rsidRPr="00836C88">
        <w:rPr>
          <w:rFonts w:asciiTheme="minorHAnsi" w:hAnsiTheme="minorHAnsi"/>
          <w:b/>
          <w:bCs/>
          <w:sz w:val="24"/>
        </w:rPr>
        <w:br/>
      </w:r>
      <w:r w:rsidR="003C0785">
        <w:rPr>
          <w:rFonts w:asciiTheme="minorHAnsi" w:hAnsiTheme="minorHAnsi"/>
          <w:b/>
          <w:bCs/>
          <w:sz w:val="24"/>
        </w:rPr>
        <w:t>Menschliches Elende</w:t>
      </w:r>
      <w:r w:rsidR="00E03F8C">
        <w:rPr>
          <w:rFonts w:asciiTheme="minorHAnsi" w:hAnsiTheme="minorHAnsi"/>
          <w:b/>
          <w:bCs/>
          <w:sz w:val="24"/>
        </w:rPr>
        <w:t>*</w:t>
      </w:r>
    </w:p>
    <w:p w14:paraId="18CAAFAC" w14:textId="4F4D17E2" w:rsidR="003C0785" w:rsidRPr="003C0785" w:rsidRDefault="003C0785" w:rsidP="00E03F8C">
      <w:pPr>
        <w:spacing w:before="120" w:after="60"/>
        <w:rPr>
          <w:rFonts w:eastAsia="Times New Roman" w:cs="Times New Roman"/>
          <w:sz w:val="24"/>
        </w:rPr>
      </w:pPr>
      <w:r w:rsidRPr="003C0785">
        <w:rPr>
          <w:rFonts w:eastAsia="Times New Roman" w:cs="Times New Roman"/>
          <w:sz w:val="24"/>
        </w:rPr>
        <w:t xml:space="preserve">Was sind wir </w:t>
      </w:r>
      <w:r w:rsidR="00E32B52">
        <w:rPr>
          <w:rFonts w:eastAsia="Times New Roman" w:cs="Times New Roman"/>
          <w:sz w:val="24"/>
        </w:rPr>
        <w:t>m</w:t>
      </w:r>
      <w:r w:rsidRPr="003C0785">
        <w:rPr>
          <w:rFonts w:eastAsia="Times New Roman" w:cs="Times New Roman"/>
          <w:sz w:val="24"/>
        </w:rPr>
        <w:t>enschen doch</w:t>
      </w:r>
      <w:r w:rsidR="00E32B52">
        <w:rPr>
          <w:rFonts w:eastAsia="Times New Roman" w:cs="Times New Roman"/>
          <w:sz w:val="24"/>
        </w:rPr>
        <w:t xml:space="preserve">? </w:t>
      </w:r>
      <w:r w:rsidRPr="003C0785">
        <w:rPr>
          <w:rFonts w:eastAsia="Times New Roman" w:cs="Times New Roman"/>
          <w:sz w:val="24"/>
        </w:rPr>
        <w:t xml:space="preserve">ein </w:t>
      </w:r>
      <w:r w:rsidR="00E32B52">
        <w:rPr>
          <w:rFonts w:eastAsia="Times New Roman" w:cs="Times New Roman"/>
          <w:sz w:val="24"/>
        </w:rPr>
        <w:t>w</w:t>
      </w:r>
      <w:r w:rsidRPr="003C0785">
        <w:rPr>
          <w:rFonts w:eastAsia="Times New Roman" w:cs="Times New Roman"/>
          <w:sz w:val="24"/>
        </w:rPr>
        <w:t>o</w:t>
      </w:r>
      <w:r w:rsidR="00E32B52">
        <w:rPr>
          <w:rFonts w:eastAsia="Times New Roman" w:cs="Times New Roman"/>
          <w:sz w:val="24"/>
        </w:rPr>
        <w:t>h</w:t>
      </w:r>
      <w:r w:rsidRPr="003C0785">
        <w:rPr>
          <w:rFonts w:eastAsia="Times New Roman" w:cs="Times New Roman"/>
          <w:sz w:val="24"/>
        </w:rPr>
        <w:t>nhau</w:t>
      </w:r>
      <w:r w:rsidR="001B666E">
        <w:rPr>
          <w:rFonts w:eastAsia="Times New Roman" w:cs="Times New Roman"/>
          <w:sz w:val="24"/>
        </w:rPr>
        <w:t>s</w:t>
      </w:r>
      <w:r w:rsidRPr="003C0785">
        <w:rPr>
          <w:rFonts w:eastAsia="Times New Roman" w:cs="Times New Roman"/>
          <w:sz w:val="24"/>
        </w:rPr>
        <w:t xml:space="preserve"> grimmer</w:t>
      </w:r>
      <w:r w:rsidR="00F76CFD" w:rsidRPr="00F76CFD">
        <w:rPr>
          <w:rFonts w:eastAsia="Times New Roman" w:cs="Times New Roman"/>
          <w:sz w:val="24"/>
          <w:vertAlign w:val="superscript"/>
        </w:rPr>
        <w:t>1</w:t>
      </w:r>
      <w:r w:rsidRPr="003C0785">
        <w:rPr>
          <w:rFonts w:eastAsia="Times New Roman" w:cs="Times New Roman"/>
          <w:sz w:val="24"/>
        </w:rPr>
        <w:t xml:space="preserve"> </w:t>
      </w:r>
      <w:r w:rsidR="00E32B52">
        <w:rPr>
          <w:rFonts w:eastAsia="Times New Roman" w:cs="Times New Roman"/>
          <w:sz w:val="24"/>
        </w:rPr>
        <w:t>s</w:t>
      </w:r>
      <w:r w:rsidRPr="003C0785">
        <w:rPr>
          <w:rFonts w:eastAsia="Times New Roman" w:cs="Times New Roman"/>
          <w:sz w:val="24"/>
        </w:rPr>
        <w:t>chmertzen</w:t>
      </w:r>
      <w:r w:rsidR="006267A4">
        <w:rPr>
          <w:rFonts w:eastAsia="Times New Roman" w:cs="Times New Roman"/>
          <w:sz w:val="24"/>
        </w:rPr>
        <w:t>.</w:t>
      </w:r>
      <w:r w:rsidRPr="003C0785">
        <w:rPr>
          <w:rFonts w:eastAsia="Times New Roman" w:cs="Times New Roman"/>
          <w:sz w:val="24"/>
        </w:rPr>
        <w:t xml:space="preserve"> </w:t>
      </w:r>
    </w:p>
    <w:p w14:paraId="32C218CD" w14:textId="3DD47580" w:rsidR="003C0785" w:rsidRPr="003C0785" w:rsidRDefault="003C0785" w:rsidP="003C0785">
      <w:pPr>
        <w:spacing w:before="60" w:after="60"/>
        <w:rPr>
          <w:rFonts w:eastAsia="Times New Roman" w:cs="Times New Roman"/>
          <w:sz w:val="24"/>
        </w:rPr>
      </w:pPr>
      <w:r w:rsidRPr="003C0785">
        <w:rPr>
          <w:rFonts w:eastAsia="Times New Roman" w:cs="Times New Roman"/>
          <w:sz w:val="24"/>
        </w:rPr>
        <w:t xml:space="preserve">Ein </w:t>
      </w:r>
      <w:r w:rsidR="00E32B52">
        <w:rPr>
          <w:rFonts w:eastAsia="Times New Roman" w:cs="Times New Roman"/>
          <w:sz w:val="24"/>
        </w:rPr>
        <w:t>b</w:t>
      </w:r>
      <w:r w:rsidRPr="003C0785">
        <w:rPr>
          <w:rFonts w:eastAsia="Times New Roman" w:cs="Times New Roman"/>
          <w:sz w:val="24"/>
        </w:rPr>
        <w:t>aal</w:t>
      </w:r>
      <w:r w:rsidR="00F76CFD" w:rsidRPr="00F76CFD">
        <w:rPr>
          <w:rFonts w:eastAsia="Times New Roman" w:cs="Times New Roman"/>
          <w:sz w:val="24"/>
          <w:vertAlign w:val="superscript"/>
        </w:rPr>
        <w:t>2</w:t>
      </w:r>
      <w:r w:rsidRPr="003C0785">
        <w:rPr>
          <w:rFonts w:eastAsia="Times New Roman" w:cs="Times New Roman"/>
          <w:sz w:val="24"/>
        </w:rPr>
        <w:t xml:space="preserve"> des falschen </w:t>
      </w:r>
      <w:r w:rsidR="00E32B52">
        <w:rPr>
          <w:rFonts w:eastAsia="Times New Roman" w:cs="Times New Roman"/>
          <w:sz w:val="24"/>
        </w:rPr>
        <w:t>g</w:t>
      </w:r>
      <w:r w:rsidRPr="003C0785">
        <w:rPr>
          <w:rFonts w:eastAsia="Times New Roman" w:cs="Times New Roman"/>
          <w:sz w:val="24"/>
        </w:rPr>
        <w:t xml:space="preserve">lücks / ein </w:t>
      </w:r>
      <w:r w:rsidR="00E32B52">
        <w:rPr>
          <w:rFonts w:eastAsia="Times New Roman" w:cs="Times New Roman"/>
          <w:sz w:val="24"/>
        </w:rPr>
        <w:t>i</w:t>
      </w:r>
      <w:r w:rsidRPr="003C0785">
        <w:rPr>
          <w:rFonts w:eastAsia="Times New Roman" w:cs="Times New Roman"/>
          <w:sz w:val="24"/>
        </w:rPr>
        <w:t>rrlicht dieser Zeit</w:t>
      </w:r>
      <w:r w:rsidR="00E32B52">
        <w:rPr>
          <w:rFonts w:eastAsia="Times New Roman" w:cs="Times New Roman"/>
          <w:sz w:val="24"/>
        </w:rPr>
        <w:t>.</w:t>
      </w:r>
      <w:r w:rsidRPr="003C0785">
        <w:rPr>
          <w:rFonts w:eastAsia="Times New Roman" w:cs="Times New Roman"/>
          <w:sz w:val="24"/>
        </w:rPr>
        <w:t xml:space="preserve"> </w:t>
      </w:r>
    </w:p>
    <w:p w14:paraId="5B3E369B" w14:textId="408D9C75" w:rsidR="003C0785" w:rsidRPr="003C0785" w:rsidRDefault="003C0785" w:rsidP="003C0785">
      <w:pPr>
        <w:spacing w:before="60" w:after="60"/>
        <w:rPr>
          <w:rFonts w:eastAsia="Times New Roman" w:cs="Times New Roman"/>
          <w:sz w:val="24"/>
        </w:rPr>
      </w:pPr>
      <w:r w:rsidRPr="003C0785">
        <w:rPr>
          <w:rFonts w:eastAsia="Times New Roman" w:cs="Times New Roman"/>
          <w:sz w:val="24"/>
        </w:rPr>
        <w:t xml:space="preserve">Ein </w:t>
      </w:r>
      <w:r w:rsidR="00E32B52">
        <w:rPr>
          <w:rFonts w:eastAsia="Times New Roman" w:cs="Times New Roman"/>
          <w:sz w:val="24"/>
        </w:rPr>
        <w:t>s</w:t>
      </w:r>
      <w:r w:rsidRPr="003C0785">
        <w:rPr>
          <w:rFonts w:eastAsia="Times New Roman" w:cs="Times New Roman"/>
          <w:sz w:val="24"/>
        </w:rPr>
        <w:t>cha</w:t>
      </w:r>
      <w:r w:rsidR="00E32B52">
        <w:rPr>
          <w:rFonts w:eastAsia="Times New Roman" w:cs="Times New Roman"/>
          <w:sz w:val="24"/>
        </w:rPr>
        <w:t>w</w:t>
      </w:r>
      <w:r w:rsidRPr="003C0785">
        <w:rPr>
          <w:rFonts w:eastAsia="Times New Roman" w:cs="Times New Roman"/>
          <w:sz w:val="24"/>
        </w:rPr>
        <w:t xml:space="preserve">platz </w:t>
      </w:r>
      <w:r w:rsidR="00E32B52">
        <w:rPr>
          <w:rFonts w:eastAsia="Times New Roman" w:cs="Times New Roman"/>
          <w:sz w:val="24"/>
        </w:rPr>
        <w:t>herber</w:t>
      </w:r>
      <w:r w:rsidRPr="003C0785">
        <w:rPr>
          <w:rFonts w:eastAsia="Times New Roman" w:cs="Times New Roman"/>
          <w:sz w:val="24"/>
        </w:rPr>
        <w:t xml:space="preserve"> Angst / </w:t>
      </w:r>
      <w:r w:rsidR="001B666E">
        <w:rPr>
          <w:rFonts w:eastAsia="Times New Roman" w:cs="Times New Roman"/>
          <w:sz w:val="24"/>
        </w:rPr>
        <w:t>v</w:t>
      </w:r>
      <w:r w:rsidRPr="003C0785">
        <w:rPr>
          <w:rFonts w:eastAsia="Times New Roman" w:cs="Times New Roman"/>
          <w:sz w:val="24"/>
        </w:rPr>
        <w:t xml:space="preserve">nd </w:t>
      </w:r>
      <w:r w:rsidR="00E32B52">
        <w:rPr>
          <w:rFonts w:eastAsia="Times New Roman" w:cs="Times New Roman"/>
          <w:sz w:val="24"/>
        </w:rPr>
        <w:t>wie</w:t>
      </w:r>
      <w:r w:rsidRPr="003C0785">
        <w:rPr>
          <w:rFonts w:eastAsia="Times New Roman" w:cs="Times New Roman"/>
          <w:sz w:val="24"/>
        </w:rPr>
        <w:t xml:space="preserve">derwertigkeit / </w:t>
      </w:r>
    </w:p>
    <w:p w14:paraId="7CC1B2BE" w14:textId="152B0D3E" w:rsidR="003C0785" w:rsidRPr="003C0785" w:rsidRDefault="003C0785" w:rsidP="003C0785">
      <w:pPr>
        <w:spacing w:before="60" w:after="60"/>
        <w:rPr>
          <w:rFonts w:eastAsia="Times New Roman" w:cs="Times New Roman"/>
          <w:sz w:val="24"/>
        </w:rPr>
      </w:pPr>
      <w:r w:rsidRPr="003C0785">
        <w:rPr>
          <w:rFonts w:eastAsia="Times New Roman" w:cs="Times New Roman"/>
          <w:sz w:val="24"/>
        </w:rPr>
        <w:t xml:space="preserve">Ein bald verschmelzter </w:t>
      </w:r>
      <w:r w:rsidR="001B666E">
        <w:rPr>
          <w:rFonts w:eastAsia="Times New Roman" w:cs="Times New Roman"/>
          <w:sz w:val="24"/>
        </w:rPr>
        <w:t>s</w:t>
      </w:r>
      <w:r w:rsidRPr="003C0785">
        <w:rPr>
          <w:rFonts w:eastAsia="Times New Roman" w:cs="Times New Roman"/>
          <w:sz w:val="24"/>
        </w:rPr>
        <w:t xml:space="preserve">chnee / </w:t>
      </w:r>
      <w:r w:rsidR="00E32B52">
        <w:rPr>
          <w:rFonts w:eastAsia="Times New Roman" w:cs="Times New Roman"/>
          <w:sz w:val="24"/>
        </w:rPr>
        <w:t>v</w:t>
      </w:r>
      <w:r w:rsidRPr="003C0785">
        <w:rPr>
          <w:rFonts w:eastAsia="Times New Roman" w:cs="Times New Roman"/>
          <w:sz w:val="24"/>
        </w:rPr>
        <w:t xml:space="preserve">nd abgebrante </w:t>
      </w:r>
      <w:r w:rsidR="00E32B52">
        <w:rPr>
          <w:rFonts w:eastAsia="Times New Roman" w:cs="Times New Roman"/>
          <w:sz w:val="24"/>
        </w:rPr>
        <w:t>k</w:t>
      </w:r>
      <w:r w:rsidRPr="003C0785">
        <w:rPr>
          <w:rFonts w:eastAsia="Times New Roman" w:cs="Times New Roman"/>
          <w:sz w:val="24"/>
        </w:rPr>
        <w:t>ertzen /</w:t>
      </w:r>
    </w:p>
    <w:p w14:paraId="2DF32C72" w14:textId="1AAC7376" w:rsidR="003C0785" w:rsidRPr="003C0785" w:rsidRDefault="003C0785" w:rsidP="00E03F8C">
      <w:pPr>
        <w:spacing w:after="60"/>
        <w:rPr>
          <w:rFonts w:eastAsia="Times New Roman" w:cs="Times New Roman"/>
          <w:sz w:val="24"/>
        </w:rPr>
      </w:pPr>
      <w:r w:rsidRPr="003C0785">
        <w:rPr>
          <w:rFonts w:eastAsia="Times New Roman" w:cs="Times New Roman"/>
          <w:sz w:val="24"/>
        </w:rPr>
        <w:t>Di</w:t>
      </w:r>
      <w:r w:rsidR="00E32B52">
        <w:rPr>
          <w:rFonts w:eastAsia="Times New Roman" w:cs="Times New Roman"/>
          <w:sz w:val="24"/>
        </w:rPr>
        <w:t>s</w:t>
      </w:r>
      <w:r w:rsidRPr="003C0785">
        <w:rPr>
          <w:rFonts w:eastAsia="Times New Roman" w:cs="Times New Roman"/>
          <w:sz w:val="24"/>
        </w:rPr>
        <w:t xml:space="preserve"> </w:t>
      </w:r>
      <w:r w:rsidR="00E03F8C">
        <w:rPr>
          <w:rFonts w:eastAsia="Times New Roman" w:cs="Times New Roman"/>
          <w:sz w:val="24"/>
        </w:rPr>
        <w:t>l</w:t>
      </w:r>
      <w:r w:rsidRPr="003C0785">
        <w:rPr>
          <w:rFonts w:eastAsia="Times New Roman" w:cs="Times New Roman"/>
          <w:sz w:val="24"/>
        </w:rPr>
        <w:t>eben fleucht davon</w:t>
      </w:r>
      <w:r w:rsidR="00F76CFD">
        <w:rPr>
          <w:rFonts w:eastAsia="Times New Roman" w:cs="Times New Roman"/>
          <w:sz w:val="24"/>
          <w:vertAlign w:val="superscript"/>
        </w:rPr>
        <w:t>3</w:t>
      </w:r>
      <w:r w:rsidRPr="003C0785">
        <w:rPr>
          <w:rFonts w:eastAsia="Times New Roman" w:cs="Times New Roman"/>
          <w:sz w:val="24"/>
        </w:rPr>
        <w:t xml:space="preserve"> wie ein </w:t>
      </w:r>
      <w:r w:rsidR="00E32B52">
        <w:rPr>
          <w:rFonts w:eastAsia="Times New Roman" w:cs="Times New Roman"/>
          <w:sz w:val="24"/>
        </w:rPr>
        <w:t>g</w:t>
      </w:r>
      <w:r w:rsidRPr="003C0785">
        <w:rPr>
          <w:rFonts w:eastAsia="Times New Roman" w:cs="Times New Roman"/>
          <w:sz w:val="24"/>
        </w:rPr>
        <w:t xml:space="preserve">eschwätz und </w:t>
      </w:r>
      <w:r w:rsidR="00E32B52">
        <w:rPr>
          <w:rFonts w:eastAsia="Times New Roman" w:cs="Times New Roman"/>
          <w:sz w:val="24"/>
        </w:rPr>
        <w:t>s</w:t>
      </w:r>
      <w:r w:rsidRPr="003C0785">
        <w:rPr>
          <w:rFonts w:eastAsia="Times New Roman" w:cs="Times New Roman"/>
          <w:sz w:val="24"/>
        </w:rPr>
        <w:t xml:space="preserve">chertzen. </w:t>
      </w:r>
      <w:r w:rsidR="008E7DED">
        <w:rPr>
          <w:rFonts w:eastAsia="Times New Roman" w:cs="Times New Roman"/>
          <w:sz w:val="24"/>
        </w:rPr>
        <w:t xml:space="preserve">                             5</w:t>
      </w:r>
    </w:p>
    <w:p w14:paraId="64FCC9FC" w14:textId="2FA7B43A" w:rsidR="003C0785" w:rsidRPr="003C0785" w:rsidRDefault="003C0785" w:rsidP="003C0785">
      <w:pPr>
        <w:spacing w:before="60" w:after="60"/>
        <w:rPr>
          <w:rFonts w:eastAsia="Times New Roman" w:cs="Times New Roman"/>
          <w:sz w:val="24"/>
        </w:rPr>
      </w:pPr>
      <w:r w:rsidRPr="003C0785">
        <w:rPr>
          <w:rFonts w:eastAsia="Times New Roman" w:cs="Times New Roman"/>
          <w:sz w:val="24"/>
        </w:rPr>
        <w:t xml:space="preserve">Die vor </w:t>
      </w:r>
      <w:r w:rsidR="00E32B52">
        <w:rPr>
          <w:rFonts w:eastAsia="Times New Roman" w:cs="Times New Roman"/>
          <w:sz w:val="24"/>
        </w:rPr>
        <w:t>v</w:t>
      </w:r>
      <w:r w:rsidRPr="003C0785">
        <w:rPr>
          <w:rFonts w:eastAsia="Times New Roman" w:cs="Times New Roman"/>
          <w:sz w:val="24"/>
        </w:rPr>
        <w:t xml:space="preserve">ns abgelegt des schwachen </w:t>
      </w:r>
      <w:r w:rsidR="00E32B52">
        <w:rPr>
          <w:rFonts w:eastAsia="Times New Roman" w:cs="Times New Roman"/>
          <w:sz w:val="24"/>
        </w:rPr>
        <w:t>l</w:t>
      </w:r>
      <w:r w:rsidRPr="003C0785">
        <w:rPr>
          <w:rFonts w:eastAsia="Times New Roman" w:cs="Times New Roman"/>
          <w:sz w:val="24"/>
        </w:rPr>
        <w:t>eibes kleid</w:t>
      </w:r>
      <w:r w:rsidR="001B666E">
        <w:rPr>
          <w:rFonts w:eastAsia="Times New Roman" w:cs="Times New Roman"/>
          <w:sz w:val="24"/>
        </w:rPr>
        <w:t>t</w:t>
      </w:r>
      <w:r w:rsidRPr="003C0785">
        <w:rPr>
          <w:rFonts w:eastAsia="Times New Roman" w:cs="Times New Roman"/>
          <w:sz w:val="24"/>
        </w:rPr>
        <w:t xml:space="preserve"> / </w:t>
      </w:r>
    </w:p>
    <w:p w14:paraId="50DDA7B5" w14:textId="3C23CF45" w:rsidR="003C0785" w:rsidRPr="003C0785" w:rsidRDefault="00E32B52" w:rsidP="003C0785">
      <w:pPr>
        <w:spacing w:before="60" w:after="60"/>
        <w:rPr>
          <w:rFonts w:eastAsia="Times New Roman" w:cs="Times New Roman"/>
          <w:sz w:val="24"/>
        </w:rPr>
      </w:pPr>
      <w:r>
        <w:rPr>
          <w:rFonts w:eastAsia="Times New Roman" w:cs="Times New Roman"/>
          <w:sz w:val="24"/>
        </w:rPr>
        <w:t>V</w:t>
      </w:r>
      <w:r w:rsidR="003C0785" w:rsidRPr="003C0785">
        <w:rPr>
          <w:rFonts w:eastAsia="Times New Roman" w:cs="Times New Roman"/>
          <w:sz w:val="24"/>
        </w:rPr>
        <w:t xml:space="preserve">nd in das </w:t>
      </w:r>
      <w:r>
        <w:rPr>
          <w:rFonts w:eastAsia="Times New Roman" w:cs="Times New Roman"/>
          <w:sz w:val="24"/>
        </w:rPr>
        <w:t>t</w:t>
      </w:r>
      <w:r w:rsidR="003C0785" w:rsidRPr="003C0785">
        <w:rPr>
          <w:rFonts w:eastAsia="Times New Roman" w:cs="Times New Roman"/>
          <w:sz w:val="24"/>
        </w:rPr>
        <w:t xml:space="preserve">odten </w:t>
      </w:r>
      <w:r>
        <w:rPr>
          <w:rFonts w:eastAsia="Times New Roman" w:cs="Times New Roman"/>
          <w:sz w:val="24"/>
        </w:rPr>
        <w:t>b</w:t>
      </w:r>
      <w:r w:rsidR="003C0785" w:rsidRPr="003C0785">
        <w:rPr>
          <w:rFonts w:eastAsia="Times New Roman" w:cs="Times New Roman"/>
          <w:sz w:val="24"/>
        </w:rPr>
        <w:t xml:space="preserve">uch der grossen </w:t>
      </w:r>
      <w:r>
        <w:rPr>
          <w:rFonts w:eastAsia="Times New Roman" w:cs="Times New Roman"/>
          <w:sz w:val="24"/>
        </w:rPr>
        <w:t>s</w:t>
      </w:r>
      <w:r w:rsidR="003C0785" w:rsidRPr="003C0785">
        <w:rPr>
          <w:rFonts w:eastAsia="Times New Roman" w:cs="Times New Roman"/>
          <w:sz w:val="24"/>
        </w:rPr>
        <w:t xml:space="preserve">terblikeit </w:t>
      </w:r>
    </w:p>
    <w:p w14:paraId="62779874" w14:textId="2B70EDEC" w:rsidR="003C0785" w:rsidRPr="003C0785" w:rsidRDefault="003C0785" w:rsidP="003C0785">
      <w:pPr>
        <w:spacing w:before="60" w:after="60"/>
        <w:rPr>
          <w:rFonts w:eastAsia="Times New Roman" w:cs="Times New Roman"/>
          <w:sz w:val="24"/>
        </w:rPr>
      </w:pPr>
      <w:r w:rsidRPr="003C0785">
        <w:rPr>
          <w:rFonts w:eastAsia="Times New Roman" w:cs="Times New Roman"/>
          <w:sz w:val="24"/>
        </w:rPr>
        <w:t>Längst eingeschrieben sind</w:t>
      </w:r>
      <w:r w:rsidR="00E32B52">
        <w:rPr>
          <w:rFonts w:eastAsia="Times New Roman" w:cs="Times New Roman"/>
          <w:sz w:val="24"/>
        </w:rPr>
        <w:t xml:space="preserve"> /</w:t>
      </w:r>
      <w:r w:rsidRPr="003C0785">
        <w:rPr>
          <w:rFonts w:eastAsia="Times New Roman" w:cs="Times New Roman"/>
          <w:sz w:val="24"/>
        </w:rPr>
        <w:t xml:space="preserve"> </w:t>
      </w:r>
      <w:r w:rsidR="00E32B52">
        <w:rPr>
          <w:rFonts w:eastAsia="Times New Roman" w:cs="Times New Roman"/>
          <w:sz w:val="24"/>
        </w:rPr>
        <w:t>s</w:t>
      </w:r>
      <w:r w:rsidRPr="003C0785">
        <w:rPr>
          <w:rFonts w:eastAsia="Times New Roman" w:cs="Times New Roman"/>
          <w:sz w:val="24"/>
        </w:rPr>
        <w:t xml:space="preserve">ind </w:t>
      </w:r>
      <w:r w:rsidR="00E32B52">
        <w:rPr>
          <w:rFonts w:eastAsia="Times New Roman" w:cs="Times New Roman"/>
          <w:sz w:val="24"/>
        </w:rPr>
        <w:t>v</w:t>
      </w:r>
      <w:r w:rsidRPr="003C0785">
        <w:rPr>
          <w:rFonts w:eastAsia="Times New Roman" w:cs="Times New Roman"/>
          <w:sz w:val="24"/>
        </w:rPr>
        <w:t>ns au</w:t>
      </w:r>
      <w:r w:rsidR="001B666E">
        <w:rPr>
          <w:rFonts w:eastAsia="Times New Roman" w:cs="Times New Roman"/>
          <w:sz w:val="24"/>
        </w:rPr>
        <w:t>s</w:t>
      </w:r>
      <w:r w:rsidRPr="003C0785">
        <w:rPr>
          <w:rFonts w:eastAsia="Times New Roman" w:cs="Times New Roman"/>
          <w:sz w:val="24"/>
        </w:rPr>
        <w:t xml:space="preserve"> </w:t>
      </w:r>
      <w:r w:rsidR="00E32B52">
        <w:rPr>
          <w:rFonts w:eastAsia="Times New Roman" w:cs="Times New Roman"/>
          <w:sz w:val="24"/>
        </w:rPr>
        <w:t>s</w:t>
      </w:r>
      <w:r w:rsidRPr="003C0785">
        <w:rPr>
          <w:rFonts w:eastAsia="Times New Roman" w:cs="Times New Roman"/>
          <w:sz w:val="24"/>
        </w:rPr>
        <w:t xml:space="preserve">inn und </w:t>
      </w:r>
      <w:r w:rsidR="00E32B52">
        <w:rPr>
          <w:rFonts w:eastAsia="Times New Roman" w:cs="Times New Roman"/>
          <w:sz w:val="24"/>
        </w:rPr>
        <w:t>h</w:t>
      </w:r>
      <w:r w:rsidRPr="003C0785">
        <w:rPr>
          <w:rFonts w:eastAsia="Times New Roman" w:cs="Times New Roman"/>
          <w:sz w:val="24"/>
        </w:rPr>
        <w:t>ertzen</w:t>
      </w:r>
      <w:r w:rsidR="00E32B52">
        <w:rPr>
          <w:rFonts w:eastAsia="Times New Roman" w:cs="Times New Roman"/>
          <w:sz w:val="24"/>
        </w:rPr>
        <w:t>.</w:t>
      </w:r>
    </w:p>
    <w:p w14:paraId="212081D8" w14:textId="5B838D23" w:rsidR="003C0785" w:rsidRPr="003C0785" w:rsidRDefault="003C0785" w:rsidP="00E03F8C">
      <w:pPr>
        <w:spacing w:after="60"/>
        <w:rPr>
          <w:rFonts w:eastAsia="Times New Roman" w:cs="Times New Roman"/>
          <w:sz w:val="24"/>
        </w:rPr>
      </w:pPr>
      <w:r w:rsidRPr="003C0785">
        <w:rPr>
          <w:rFonts w:eastAsia="Times New Roman" w:cs="Times New Roman"/>
          <w:sz w:val="24"/>
        </w:rPr>
        <w:t>Gleich wie ein eitel</w:t>
      </w:r>
      <w:r w:rsidR="00E32B52">
        <w:rPr>
          <w:rFonts w:eastAsia="Times New Roman" w:cs="Times New Roman"/>
          <w:sz w:val="24"/>
        </w:rPr>
        <w:t>l</w:t>
      </w:r>
      <w:r w:rsidRPr="003C0785">
        <w:rPr>
          <w:rFonts w:eastAsia="Times New Roman" w:cs="Times New Roman"/>
          <w:sz w:val="24"/>
        </w:rPr>
        <w:t xml:space="preserve"> </w:t>
      </w:r>
      <w:r w:rsidR="00E32B52">
        <w:rPr>
          <w:rFonts w:eastAsia="Times New Roman" w:cs="Times New Roman"/>
          <w:sz w:val="24"/>
        </w:rPr>
        <w:t>t</w:t>
      </w:r>
      <w:r w:rsidRPr="003C0785">
        <w:rPr>
          <w:rFonts w:eastAsia="Times New Roman" w:cs="Times New Roman"/>
          <w:sz w:val="24"/>
        </w:rPr>
        <w:t>raum leicht au</w:t>
      </w:r>
      <w:r w:rsidR="00E32B52">
        <w:rPr>
          <w:rFonts w:eastAsia="Times New Roman" w:cs="Times New Roman"/>
          <w:sz w:val="24"/>
        </w:rPr>
        <w:t>s</w:t>
      </w:r>
      <w:r w:rsidRPr="003C0785">
        <w:rPr>
          <w:rFonts w:eastAsia="Times New Roman" w:cs="Times New Roman"/>
          <w:sz w:val="24"/>
        </w:rPr>
        <w:t xml:space="preserve"> der acht hinfält / </w:t>
      </w:r>
    </w:p>
    <w:p w14:paraId="7721FDED" w14:textId="64D6460A" w:rsidR="003C0785" w:rsidRPr="003C0785" w:rsidRDefault="00E32B52" w:rsidP="003C0785">
      <w:pPr>
        <w:spacing w:before="60" w:after="60"/>
        <w:rPr>
          <w:rFonts w:eastAsia="Times New Roman" w:cs="Times New Roman"/>
          <w:sz w:val="24"/>
        </w:rPr>
      </w:pPr>
      <w:r>
        <w:rPr>
          <w:rFonts w:eastAsia="Times New Roman" w:cs="Times New Roman"/>
          <w:sz w:val="24"/>
        </w:rPr>
        <w:t>V</w:t>
      </w:r>
      <w:r w:rsidR="003C0785" w:rsidRPr="003C0785">
        <w:rPr>
          <w:rFonts w:eastAsia="Times New Roman" w:cs="Times New Roman"/>
          <w:sz w:val="24"/>
        </w:rPr>
        <w:t xml:space="preserve">nd wie ein </w:t>
      </w:r>
      <w:r>
        <w:rPr>
          <w:rFonts w:eastAsia="Times New Roman" w:cs="Times New Roman"/>
          <w:sz w:val="24"/>
        </w:rPr>
        <w:t>s</w:t>
      </w:r>
      <w:r w:rsidR="003C0785" w:rsidRPr="003C0785">
        <w:rPr>
          <w:rFonts w:eastAsia="Times New Roman" w:cs="Times New Roman"/>
          <w:sz w:val="24"/>
        </w:rPr>
        <w:t>trom ver</w:t>
      </w:r>
      <w:r>
        <w:rPr>
          <w:rFonts w:eastAsia="Times New Roman" w:cs="Times New Roman"/>
          <w:sz w:val="24"/>
        </w:rPr>
        <w:t>scheust</w:t>
      </w:r>
      <w:r w:rsidR="00F76CFD" w:rsidRPr="00F76CFD">
        <w:rPr>
          <w:rFonts w:eastAsia="Times New Roman" w:cs="Times New Roman"/>
          <w:sz w:val="22"/>
          <w:szCs w:val="22"/>
          <w:vertAlign w:val="superscript"/>
        </w:rPr>
        <w:t>4</w:t>
      </w:r>
      <w:r w:rsidR="003C0785" w:rsidRPr="003C0785">
        <w:rPr>
          <w:rFonts w:eastAsia="Times New Roman" w:cs="Times New Roman"/>
          <w:sz w:val="24"/>
        </w:rPr>
        <w:t xml:space="preserve"> / den keine </w:t>
      </w:r>
      <w:r>
        <w:rPr>
          <w:rFonts w:eastAsia="Times New Roman" w:cs="Times New Roman"/>
          <w:sz w:val="24"/>
        </w:rPr>
        <w:t>m</w:t>
      </w:r>
      <w:r w:rsidR="003C0785" w:rsidRPr="003C0785">
        <w:rPr>
          <w:rFonts w:eastAsia="Times New Roman" w:cs="Times New Roman"/>
          <w:sz w:val="24"/>
        </w:rPr>
        <w:t>acht auffh</w:t>
      </w:r>
      <w:r>
        <w:rPr>
          <w:rFonts w:eastAsia="Times New Roman" w:cs="Times New Roman"/>
          <w:sz w:val="24"/>
        </w:rPr>
        <w:t>ä</w:t>
      </w:r>
      <w:r w:rsidR="003C0785" w:rsidRPr="003C0785">
        <w:rPr>
          <w:rFonts w:eastAsia="Times New Roman" w:cs="Times New Roman"/>
          <w:sz w:val="24"/>
        </w:rPr>
        <w:t>lt</w:t>
      </w:r>
      <w:r>
        <w:rPr>
          <w:rFonts w:eastAsia="Times New Roman" w:cs="Times New Roman"/>
          <w:sz w:val="24"/>
        </w:rPr>
        <w:t>/</w:t>
      </w:r>
      <w:r w:rsidR="003C0785" w:rsidRPr="003C0785">
        <w:rPr>
          <w:rFonts w:eastAsia="Times New Roman" w:cs="Times New Roman"/>
          <w:sz w:val="24"/>
        </w:rPr>
        <w:t xml:space="preserve"> </w:t>
      </w:r>
      <w:r w:rsidR="008E7DED">
        <w:rPr>
          <w:rFonts w:eastAsia="Times New Roman" w:cs="Times New Roman"/>
          <w:sz w:val="24"/>
        </w:rPr>
        <w:t xml:space="preserve">                            10</w:t>
      </w:r>
    </w:p>
    <w:p w14:paraId="6E1771B8" w14:textId="4ABC75AC" w:rsidR="003C0785" w:rsidRPr="003C0785" w:rsidRDefault="003C0785" w:rsidP="003C0785">
      <w:pPr>
        <w:spacing w:before="60" w:after="60"/>
        <w:rPr>
          <w:rFonts w:eastAsia="Times New Roman" w:cs="Times New Roman"/>
          <w:sz w:val="24"/>
        </w:rPr>
      </w:pPr>
      <w:r w:rsidRPr="003C0785">
        <w:rPr>
          <w:rFonts w:eastAsia="Times New Roman" w:cs="Times New Roman"/>
          <w:sz w:val="24"/>
        </w:rPr>
        <w:t>So mu</w:t>
      </w:r>
      <w:r w:rsidR="00E32B52">
        <w:rPr>
          <w:rFonts w:eastAsia="Times New Roman" w:cs="Times New Roman"/>
          <w:sz w:val="24"/>
        </w:rPr>
        <w:t>s</w:t>
      </w:r>
      <w:r w:rsidRPr="003C0785">
        <w:rPr>
          <w:rFonts w:eastAsia="Times New Roman" w:cs="Times New Roman"/>
          <w:sz w:val="24"/>
        </w:rPr>
        <w:t xml:space="preserve"> auch </w:t>
      </w:r>
      <w:r w:rsidR="00E32B52">
        <w:rPr>
          <w:rFonts w:eastAsia="Times New Roman" w:cs="Times New Roman"/>
          <w:sz w:val="24"/>
        </w:rPr>
        <w:t>v</w:t>
      </w:r>
      <w:r w:rsidRPr="003C0785">
        <w:rPr>
          <w:rFonts w:eastAsia="Times New Roman" w:cs="Times New Roman"/>
          <w:sz w:val="24"/>
        </w:rPr>
        <w:t xml:space="preserve">nser </w:t>
      </w:r>
      <w:r w:rsidR="00E32B52">
        <w:rPr>
          <w:rFonts w:eastAsia="Times New Roman" w:cs="Times New Roman"/>
          <w:sz w:val="24"/>
        </w:rPr>
        <w:t>n</w:t>
      </w:r>
      <w:r w:rsidRPr="003C0785">
        <w:rPr>
          <w:rFonts w:eastAsia="Times New Roman" w:cs="Times New Roman"/>
          <w:sz w:val="24"/>
        </w:rPr>
        <w:t xml:space="preserve">ahm / </w:t>
      </w:r>
      <w:r w:rsidR="00E32B52">
        <w:rPr>
          <w:rFonts w:eastAsia="Times New Roman" w:cs="Times New Roman"/>
          <w:sz w:val="24"/>
        </w:rPr>
        <w:t>l</w:t>
      </w:r>
      <w:r w:rsidRPr="003C0785">
        <w:rPr>
          <w:rFonts w:eastAsia="Times New Roman" w:cs="Times New Roman"/>
          <w:sz w:val="24"/>
        </w:rPr>
        <w:t xml:space="preserve">ob / </w:t>
      </w:r>
      <w:r w:rsidR="00E32B52">
        <w:rPr>
          <w:rFonts w:eastAsia="Times New Roman" w:cs="Times New Roman"/>
          <w:sz w:val="24"/>
        </w:rPr>
        <w:t>e</w:t>
      </w:r>
      <w:r w:rsidRPr="003C0785">
        <w:rPr>
          <w:rFonts w:eastAsia="Times New Roman" w:cs="Times New Roman"/>
          <w:sz w:val="24"/>
        </w:rPr>
        <w:t xml:space="preserve">hr </w:t>
      </w:r>
      <w:r w:rsidR="00E32B52">
        <w:rPr>
          <w:rFonts w:eastAsia="Times New Roman" w:cs="Times New Roman"/>
          <w:sz w:val="24"/>
        </w:rPr>
        <w:t>v</w:t>
      </w:r>
      <w:r w:rsidRPr="003C0785">
        <w:rPr>
          <w:rFonts w:eastAsia="Times New Roman" w:cs="Times New Roman"/>
          <w:sz w:val="24"/>
        </w:rPr>
        <w:t xml:space="preserve">nd </w:t>
      </w:r>
      <w:r w:rsidR="00E03F8C">
        <w:rPr>
          <w:rFonts w:eastAsia="Times New Roman" w:cs="Times New Roman"/>
          <w:sz w:val="24"/>
        </w:rPr>
        <w:t>r</w:t>
      </w:r>
      <w:r w:rsidRPr="003C0785">
        <w:rPr>
          <w:rFonts w:eastAsia="Times New Roman" w:cs="Times New Roman"/>
          <w:sz w:val="24"/>
        </w:rPr>
        <w:t>uhm verschwinden.</w:t>
      </w:r>
    </w:p>
    <w:p w14:paraId="14728D2B" w14:textId="64919AD5" w:rsidR="003C0785" w:rsidRPr="003C0785" w:rsidRDefault="003C0785" w:rsidP="00E03F8C">
      <w:pPr>
        <w:spacing w:after="60"/>
        <w:rPr>
          <w:rFonts w:eastAsia="Times New Roman" w:cs="Times New Roman"/>
          <w:sz w:val="24"/>
        </w:rPr>
      </w:pPr>
      <w:r w:rsidRPr="003C0785">
        <w:rPr>
          <w:rFonts w:eastAsia="Times New Roman" w:cs="Times New Roman"/>
          <w:sz w:val="24"/>
        </w:rPr>
        <w:t>Was itz</w:t>
      </w:r>
      <w:r w:rsidR="00151AAB">
        <w:rPr>
          <w:rFonts w:eastAsia="Times New Roman" w:cs="Times New Roman"/>
          <w:sz w:val="24"/>
        </w:rPr>
        <w:t>v</w:t>
      </w:r>
      <w:r w:rsidRPr="003C0785">
        <w:rPr>
          <w:rFonts w:eastAsia="Times New Roman" w:cs="Times New Roman"/>
          <w:sz w:val="24"/>
        </w:rPr>
        <w:t>nd</w:t>
      </w:r>
      <w:r w:rsidR="00F76CFD" w:rsidRPr="00F76CFD">
        <w:rPr>
          <w:rFonts w:eastAsia="Times New Roman" w:cs="Times New Roman"/>
          <w:sz w:val="24"/>
          <w:vertAlign w:val="superscript"/>
        </w:rPr>
        <w:t>5</w:t>
      </w:r>
      <w:r w:rsidRPr="003C0785">
        <w:rPr>
          <w:rFonts w:eastAsia="Times New Roman" w:cs="Times New Roman"/>
          <w:sz w:val="24"/>
        </w:rPr>
        <w:t xml:space="preserve"> </w:t>
      </w:r>
      <w:r w:rsidR="00E03F8C">
        <w:rPr>
          <w:rFonts w:eastAsia="Times New Roman" w:cs="Times New Roman"/>
          <w:sz w:val="24"/>
        </w:rPr>
        <w:t>a</w:t>
      </w:r>
      <w:r w:rsidRPr="003C0785">
        <w:rPr>
          <w:rFonts w:eastAsia="Times New Roman" w:cs="Times New Roman"/>
          <w:sz w:val="24"/>
        </w:rPr>
        <w:t>them holt</w:t>
      </w:r>
      <w:r w:rsidR="00E03F8C">
        <w:rPr>
          <w:rFonts w:eastAsia="Times New Roman" w:cs="Times New Roman"/>
          <w:sz w:val="24"/>
        </w:rPr>
        <w:t xml:space="preserve"> /</w:t>
      </w:r>
      <w:r w:rsidRPr="003C0785">
        <w:rPr>
          <w:rFonts w:eastAsia="Times New Roman" w:cs="Times New Roman"/>
          <w:sz w:val="24"/>
        </w:rPr>
        <w:t xml:space="preserve"> fält </w:t>
      </w:r>
      <w:r w:rsidR="00E03F8C">
        <w:rPr>
          <w:rFonts w:eastAsia="Times New Roman" w:cs="Times New Roman"/>
          <w:sz w:val="24"/>
        </w:rPr>
        <w:t>v</w:t>
      </w:r>
      <w:r w:rsidRPr="003C0785">
        <w:rPr>
          <w:rFonts w:eastAsia="Times New Roman" w:cs="Times New Roman"/>
          <w:sz w:val="24"/>
        </w:rPr>
        <w:t>nversehns dahin</w:t>
      </w:r>
      <w:r w:rsidR="00E03F8C">
        <w:rPr>
          <w:rFonts w:eastAsia="Times New Roman" w:cs="Times New Roman"/>
          <w:sz w:val="24"/>
        </w:rPr>
        <w:t>:</w:t>
      </w:r>
      <w:r w:rsidRPr="003C0785">
        <w:rPr>
          <w:rFonts w:eastAsia="Times New Roman" w:cs="Times New Roman"/>
          <w:sz w:val="24"/>
        </w:rPr>
        <w:t xml:space="preserve"> </w:t>
      </w:r>
    </w:p>
    <w:p w14:paraId="099E5EB3" w14:textId="113CB478" w:rsidR="003C0785" w:rsidRPr="003C0785" w:rsidRDefault="003C0785" w:rsidP="003C0785">
      <w:pPr>
        <w:spacing w:before="60" w:after="60"/>
        <w:rPr>
          <w:rFonts w:eastAsia="Times New Roman" w:cs="Times New Roman"/>
          <w:sz w:val="24"/>
        </w:rPr>
      </w:pPr>
      <w:r w:rsidRPr="003C0785">
        <w:rPr>
          <w:rFonts w:eastAsia="Times New Roman" w:cs="Times New Roman"/>
          <w:sz w:val="24"/>
        </w:rPr>
        <w:t xml:space="preserve">Was nach </w:t>
      </w:r>
      <w:r w:rsidR="00E03F8C">
        <w:rPr>
          <w:rFonts w:eastAsia="Times New Roman" w:cs="Times New Roman"/>
          <w:sz w:val="24"/>
        </w:rPr>
        <w:t>v</w:t>
      </w:r>
      <w:r w:rsidRPr="003C0785">
        <w:rPr>
          <w:rFonts w:eastAsia="Times New Roman" w:cs="Times New Roman"/>
          <w:sz w:val="24"/>
        </w:rPr>
        <w:t xml:space="preserve">ns </w:t>
      </w:r>
      <w:r w:rsidR="00E03F8C">
        <w:rPr>
          <w:rFonts w:eastAsia="Times New Roman" w:cs="Times New Roman"/>
          <w:sz w:val="24"/>
        </w:rPr>
        <w:t xml:space="preserve">kommen wird </w:t>
      </w:r>
      <w:r w:rsidRPr="003C0785">
        <w:rPr>
          <w:rFonts w:eastAsia="Times New Roman" w:cs="Times New Roman"/>
          <w:sz w:val="24"/>
        </w:rPr>
        <w:t xml:space="preserve">/ wird </w:t>
      </w:r>
      <w:r w:rsidR="00E03F8C">
        <w:rPr>
          <w:rFonts w:eastAsia="Times New Roman" w:cs="Times New Roman"/>
          <w:sz w:val="24"/>
        </w:rPr>
        <w:t>vns</w:t>
      </w:r>
      <w:r w:rsidRPr="003C0785">
        <w:rPr>
          <w:rFonts w:eastAsia="Times New Roman" w:cs="Times New Roman"/>
          <w:sz w:val="24"/>
        </w:rPr>
        <w:t xml:space="preserve"> ins </w:t>
      </w:r>
      <w:r w:rsidR="001B666E">
        <w:rPr>
          <w:rFonts w:eastAsia="Times New Roman" w:cs="Times New Roman"/>
          <w:sz w:val="24"/>
        </w:rPr>
        <w:t>g</w:t>
      </w:r>
      <w:r w:rsidRPr="003C0785">
        <w:rPr>
          <w:rFonts w:eastAsia="Times New Roman" w:cs="Times New Roman"/>
          <w:sz w:val="24"/>
        </w:rPr>
        <w:t xml:space="preserve">rab </w:t>
      </w:r>
      <w:r w:rsidR="00E03F8C">
        <w:rPr>
          <w:rFonts w:eastAsia="Times New Roman" w:cs="Times New Roman"/>
          <w:sz w:val="24"/>
        </w:rPr>
        <w:t xml:space="preserve">nach </w:t>
      </w:r>
      <w:r w:rsidRPr="003C0785">
        <w:rPr>
          <w:rFonts w:eastAsia="Times New Roman" w:cs="Times New Roman"/>
          <w:sz w:val="24"/>
        </w:rPr>
        <w:t>zihn</w:t>
      </w:r>
      <w:r w:rsidR="00E03F8C">
        <w:rPr>
          <w:rFonts w:eastAsia="Times New Roman" w:cs="Times New Roman"/>
          <w:sz w:val="24"/>
        </w:rPr>
        <w:t>.</w:t>
      </w:r>
    </w:p>
    <w:p w14:paraId="0EEFD16F" w14:textId="2AEA1220" w:rsidR="00BF29A9" w:rsidRPr="00BF29A9" w:rsidRDefault="00E03F8C" w:rsidP="003C0785">
      <w:pPr>
        <w:spacing w:before="60" w:after="60"/>
        <w:rPr>
          <w:rFonts w:asciiTheme="majorHAnsi" w:eastAsia="Times New Roman" w:hAnsiTheme="majorHAnsi" w:cs="Times New Roman"/>
          <w:sz w:val="24"/>
        </w:rPr>
      </w:pPr>
      <w:r>
        <w:rPr>
          <w:rFonts w:eastAsia="Times New Roman" w:cs="Times New Roman"/>
          <w:sz w:val="24"/>
        </w:rPr>
        <w:t xml:space="preserve">Was sag ich? </w:t>
      </w:r>
      <w:r w:rsidR="001B666E">
        <w:rPr>
          <w:rFonts w:eastAsia="Times New Roman" w:cs="Times New Roman"/>
          <w:sz w:val="24"/>
        </w:rPr>
        <w:t>w</w:t>
      </w:r>
      <w:r>
        <w:rPr>
          <w:rFonts w:eastAsia="Times New Roman" w:cs="Times New Roman"/>
          <w:sz w:val="24"/>
        </w:rPr>
        <w:t>ir vergehn gleich als ein rauch von winden.</w:t>
      </w:r>
    </w:p>
    <w:p w14:paraId="0314A590" w14:textId="0A5CD4C8" w:rsidR="00BF29A9" w:rsidRPr="00E03F8C" w:rsidRDefault="00E03F8C" w:rsidP="00E03F8C">
      <w:pPr>
        <w:spacing w:before="360" w:after="100" w:afterAutospacing="1"/>
        <w:rPr>
          <w:rFonts w:asciiTheme="majorHAnsi" w:hAnsiTheme="majorHAnsi"/>
          <w:bCs/>
        </w:rPr>
      </w:pPr>
      <w:r w:rsidRPr="00E03F8C">
        <w:rPr>
          <w:rFonts w:asciiTheme="majorHAnsi" w:hAnsiTheme="majorHAnsi"/>
          <w:bCs/>
        </w:rPr>
        <w:t>* Von diesem Sonett gibt es verschiedene Fassungen</w:t>
      </w:r>
      <w:r>
        <w:rPr>
          <w:rFonts w:asciiTheme="majorHAnsi" w:hAnsiTheme="majorHAnsi"/>
          <w:bCs/>
        </w:rPr>
        <w:t>, die sich in der orthografischen und sprachlichen Gestaltung unterscheiden. Hier wird die in der Gesamtausgabe der deutsschprachigen Werk von Andreas Gryphius von Marian Szyrocki und Hugh Powell (1963, Bd. 1, S.35) editierte Fassung verwendet).</w:t>
      </w:r>
    </w:p>
    <w:p w14:paraId="415CC7FB" w14:textId="32FB0A7C" w:rsidR="00F76CFD" w:rsidRDefault="00F76CFD" w:rsidP="00F76CFD">
      <w:pPr>
        <w:spacing w:after="120"/>
        <w:rPr>
          <w:rFonts w:asciiTheme="majorHAnsi" w:hAnsiTheme="majorHAnsi"/>
          <w:b/>
          <w:sz w:val="24"/>
          <w:szCs w:val="32"/>
        </w:rPr>
      </w:pPr>
      <w:r>
        <w:rPr>
          <w:rFonts w:asciiTheme="majorHAnsi" w:hAnsiTheme="majorHAnsi"/>
          <w:b/>
          <w:sz w:val="24"/>
          <w:szCs w:val="32"/>
        </w:rPr>
        <w:lastRenderedPageBreak/>
        <w:t>Worterläuterungen:</w:t>
      </w:r>
    </w:p>
    <w:p w14:paraId="63CDF7C8" w14:textId="1D256F4B" w:rsidR="00F76CFD" w:rsidRDefault="00F76CFD" w:rsidP="00F76CFD">
      <w:pPr>
        <w:spacing w:after="60"/>
        <w:rPr>
          <w:rFonts w:asciiTheme="majorHAnsi" w:hAnsiTheme="majorHAnsi"/>
          <w:bCs/>
          <w:sz w:val="22"/>
          <w:szCs w:val="28"/>
        </w:rPr>
      </w:pPr>
      <w:r w:rsidRPr="00F76CFD">
        <w:rPr>
          <w:rFonts w:asciiTheme="majorHAnsi" w:hAnsiTheme="majorHAnsi"/>
          <w:b/>
          <w:sz w:val="22"/>
          <w:szCs w:val="28"/>
          <w:vertAlign w:val="superscript"/>
        </w:rPr>
        <w:t>1</w:t>
      </w:r>
      <w:r>
        <w:rPr>
          <w:rFonts w:asciiTheme="majorHAnsi" w:hAnsiTheme="majorHAnsi"/>
          <w:bCs/>
          <w:sz w:val="22"/>
          <w:szCs w:val="28"/>
        </w:rPr>
        <w:t xml:space="preserve"> grimm: veraltet für: schlimm</w:t>
      </w:r>
    </w:p>
    <w:p w14:paraId="23D0AD22" w14:textId="402B5794" w:rsidR="00F76CFD" w:rsidRDefault="00F76CFD" w:rsidP="00F76CFD">
      <w:pPr>
        <w:spacing w:after="60"/>
        <w:rPr>
          <w:rFonts w:asciiTheme="majorHAnsi" w:hAnsiTheme="majorHAnsi"/>
          <w:bCs/>
          <w:sz w:val="22"/>
          <w:szCs w:val="28"/>
        </w:rPr>
      </w:pPr>
      <w:r w:rsidRPr="00F76CFD">
        <w:rPr>
          <w:rFonts w:asciiTheme="majorHAnsi" w:hAnsiTheme="majorHAnsi"/>
          <w:b/>
          <w:sz w:val="22"/>
          <w:szCs w:val="28"/>
          <w:vertAlign w:val="superscript"/>
        </w:rPr>
        <w:t xml:space="preserve">2 </w:t>
      </w:r>
      <w:r>
        <w:rPr>
          <w:rFonts w:asciiTheme="majorHAnsi" w:hAnsiTheme="majorHAnsi"/>
          <w:bCs/>
          <w:sz w:val="22"/>
          <w:szCs w:val="28"/>
        </w:rPr>
        <w:t>baal: in anderen Fassungen: Ball</w:t>
      </w:r>
    </w:p>
    <w:p w14:paraId="5B36F9F1" w14:textId="5DBFFA10" w:rsidR="00F76CFD" w:rsidRDefault="00F76CFD" w:rsidP="00F76CFD">
      <w:pPr>
        <w:spacing w:after="60"/>
        <w:rPr>
          <w:rFonts w:asciiTheme="majorHAnsi" w:hAnsiTheme="majorHAnsi"/>
          <w:bCs/>
          <w:sz w:val="22"/>
          <w:szCs w:val="28"/>
        </w:rPr>
      </w:pPr>
      <w:r w:rsidRPr="00F76CFD">
        <w:rPr>
          <w:rFonts w:asciiTheme="majorHAnsi" w:hAnsiTheme="majorHAnsi"/>
          <w:b/>
          <w:sz w:val="22"/>
          <w:szCs w:val="28"/>
          <w:vertAlign w:val="superscript"/>
        </w:rPr>
        <w:t>3</w:t>
      </w:r>
      <w:r>
        <w:rPr>
          <w:rFonts w:asciiTheme="majorHAnsi" w:hAnsiTheme="majorHAnsi"/>
          <w:bCs/>
          <w:sz w:val="22"/>
          <w:szCs w:val="28"/>
        </w:rPr>
        <w:t xml:space="preserve"> davonfleuchen: veraltet für: davonfliegen, flüchten, fliehen</w:t>
      </w:r>
    </w:p>
    <w:p w14:paraId="28E92EC3" w14:textId="62014ACA" w:rsidR="00F76CFD" w:rsidRDefault="00F76CFD" w:rsidP="00F76CFD">
      <w:pPr>
        <w:spacing w:after="60"/>
        <w:rPr>
          <w:rFonts w:asciiTheme="majorHAnsi" w:hAnsiTheme="majorHAnsi"/>
          <w:bCs/>
          <w:sz w:val="22"/>
          <w:szCs w:val="28"/>
        </w:rPr>
      </w:pPr>
      <w:r w:rsidRPr="00F76CFD">
        <w:rPr>
          <w:rFonts w:asciiTheme="majorHAnsi" w:hAnsiTheme="majorHAnsi"/>
          <w:b/>
          <w:vertAlign w:val="superscript"/>
        </w:rPr>
        <w:t>4</w:t>
      </w:r>
      <w:r>
        <w:rPr>
          <w:rFonts w:asciiTheme="majorHAnsi" w:hAnsiTheme="majorHAnsi"/>
          <w:bCs/>
          <w:sz w:val="22"/>
          <w:szCs w:val="28"/>
        </w:rPr>
        <w:t xml:space="preserve"> verscheusen: veraltet für: mit großer Kraf</w:t>
      </w:r>
      <w:r w:rsidR="009F465C">
        <w:rPr>
          <w:rFonts w:asciiTheme="majorHAnsi" w:hAnsiTheme="majorHAnsi"/>
          <w:bCs/>
          <w:sz w:val="22"/>
          <w:szCs w:val="28"/>
        </w:rPr>
        <w:t>t</w:t>
      </w:r>
      <w:r>
        <w:rPr>
          <w:rFonts w:asciiTheme="majorHAnsi" w:hAnsiTheme="majorHAnsi"/>
          <w:bCs/>
          <w:sz w:val="22"/>
          <w:szCs w:val="28"/>
        </w:rPr>
        <w:t xml:space="preserve"> fließen</w:t>
      </w:r>
    </w:p>
    <w:p w14:paraId="73D86F7E" w14:textId="44DA1740" w:rsidR="00F76CFD" w:rsidRPr="00F76CFD" w:rsidRDefault="00F76CFD" w:rsidP="00F76CFD">
      <w:pPr>
        <w:spacing w:after="60"/>
        <w:rPr>
          <w:rFonts w:asciiTheme="majorHAnsi" w:hAnsiTheme="majorHAnsi"/>
          <w:bCs/>
          <w:sz w:val="22"/>
          <w:szCs w:val="28"/>
        </w:rPr>
      </w:pPr>
      <w:r w:rsidRPr="00F76CFD">
        <w:rPr>
          <w:rFonts w:asciiTheme="majorHAnsi" w:hAnsiTheme="majorHAnsi"/>
          <w:b/>
          <w:sz w:val="22"/>
          <w:szCs w:val="28"/>
          <w:vertAlign w:val="superscript"/>
        </w:rPr>
        <w:t>5</w:t>
      </w:r>
      <w:r>
        <w:rPr>
          <w:rFonts w:asciiTheme="majorHAnsi" w:hAnsiTheme="majorHAnsi"/>
          <w:bCs/>
          <w:sz w:val="22"/>
          <w:szCs w:val="28"/>
        </w:rPr>
        <w:t xml:space="preserve"> itzvnd: veraltet für: jetzt, heute</w:t>
      </w:r>
    </w:p>
    <w:p w14:paraId="16287E98" w14:textId="1F70ADDF" w:rsidR="00A8085C" w:rsidRDefault="007E5B9C" w:rsidP="00827DED">
      <w:pPr>
        <w:spacing w:before="360" w:after="120"/>
        <w:rPr>
          <w:rFonts w:asciiTheme="majorHAnsi" w:hAnsiTheme="majorHAnsi"/>
          <w:b/>
          <w:sz w:val="24"/>
          <w:szCs w:val="32"/>
        </w:rPr>
      </w:pPr>
      <w:r w:rsidRPr="00B072FF">
        <w:rPr>
          <w:rFonts w:asciiTheme="majorHAnsi" w:hAnsiTheme="majorHAnsi"/>
          <w:b/>
          <w:sz w:val="24"/>
          <w:szCs w:val="32"/>
        </w:rPr>
        <w:t>Arbeitsanregungen:</w:t>
      </w:r>
    </w:p>
    <w:p w14:paraId="43AA3287" w14:textId="668D2F16" w:rsidR="001E4420" w:rsidRDefault="001E4420" w:rsidP="00BF29A9">
      <w:pPr>
        <w:spacing w:after="120"/>
        <w:rPr>
          <w:rFonts w:asciiTheme="majorHAnsi" w:hAnsiTheme="majorHAnsi"/>
          <w:bCs/>
          <w:sz w:val="24"/>
          <w:szCs w:val="32"/>
        </w:rPr>
      </w:pPr>
      <w:r>
        <w:rPr>
          <w:rFonts w:asciiTheme="majorHAnsi" w:hAnsiTheme="majorHAnsi"/>
          <w:bCs/>
          <w:sz w:val="24"/>
          <w:szCs w:val="32"/>
        </w:rPr>
        <w:t>Das Gedicht ist bewusst in einer der barocken Schreibweise entsprechenden Form präsentiert und wirkt auf uns daher schon aus diesem Grund fremd.</w:t>
      </w:r>
    </w:p>
    <w:p w14:paraId="788BD5C2" w14:textId="154C48FC" w:rsidR="000631AF" w:rsidRDefault="000631AF" w:rsidP="001E4420">
      <w:pPr>
        <w:pStyle w:val="Listenabsatz"/>
        <w:numPr>
          <w:ilvl w:val="0"/>
          <w:numId w:val="30"/>
        </w:numPr>
        <w:spacing w:after="120"/>
        <w:rPr>
          <w:rFonts w:asciiTheme="majorHAnsi" w:hAnsiTheme="majorHAnsi"/>
          <w:bCs/>
          <w:sz w:val="24"/>
          <w:szCs w:val="32"/>
        </w:rPr>
      </w:pPr>
      <w:r>
        <w:rPr>
          <w:rFonts w:asciiTheme="majorHAnsi" w:hAnsiTheme="majorHAnsi"/>
          <w:bCs/>
          <w:sz w:val="24"/>
          <w:szCs w:val="32"/>
        </w:rPr>
        <w:t>Wie wirkt das Gedicht nach der ersten Lektüre auf Sie?</w:t>
      </w:r>
    </w:p>
    <w:p w14:paraId="2A98B846" w14:textId="1D701309" w:rsidR="000631AF" w:rsidRDefault="000631AF" w:rsidP="001E4420">
      <w:pPr>
        <w:pStyle w:val="Listenabsatz"/>
        <w:numPr>
          <w:ilvl w:val="0"/>
          <w:numId w:val="30"/>
        </w:numPr>
        <w:spacing w:after="120"/>
        <w:rPr>
          <w:rFonts w:asciiTheme="majorHAnsi" w:hAnsiTheme="majorHAnsi"/>
          <w:bCs/>
          <w:sz w:val="24"/>
          <w:szCs w:val="32"/>
        </w:rPr>
      </w:pPr>
      <w:r>
        <w:rPr>
          <w:rFonts w:asciiTheme="majorHAnsi" w:hAnsiTheme="majorHAnsi"/>
          <w:bCs/>
          <w:sz w:val="24"/>
          <w:szCs w:val="32"/>
        </w:rPr>
        <w:t>Notieren Sie in mit ein paar Stichworten oder z. B. als Clustering, was Ihnen nach dem ersten Lesen des Gedichts (dazu) einfällt.</w:t>
      </w:r>
    </w:p>
    <w:p w14:paraId="6F96F072" w14:textId="0945801E" w:rsidR="000631AF" w:rsidRDefault="000631AF" w:rsidP="001E4420">
      <w:pPr>
        <w:pStyle w:val="Listenabsatz"/>
        <w:numPr>
          <w:ilvl w:val="0"/>
          <w:numId w:val="30"/>
        </w:numPr>
        <w:spacing w:after="120"/>
        <w:rPr>
          <w:rFonts w:asciiTheme="majorHAnsi" w:hAnsiTheme="majorHAnsi"/>
          <w:bCs/>
          <w:sz w:val="24"/>
          <w:szCs w:val="32"/>
        </w:rPr>
      </w:pPr>
      <w:r>
        <w:rPr>
          <w:rFonts w:asciiTheme="majorHAnsi" w:hAnsiTheme="majorHAnsi"/>
          <w:bCs/>
          <w:sz w:val="24"/>
          <w:szCs w:val="32"/>
        </w:rPr>
        <w:t>Formulieren Sie in einer Hypothese, wie Sie den Text nach der ersten Lektüre verstehen bzw. was Ihnen an ihm besonders auffällt.</w:t>
      </w:r>
    </w:p>
    <w:p w14:paraId="288A676D" w14:textId="5F91D456" w:rsidR="001E4420" w:rsidRDefault="001E4420" w:rsidP="001E4420">
      <w:pPr>
        <w:pStyle w:val="Listenabsatz"/>
        <w:numPr>
          <w:ilvl w:val="0"/>
          <w:numId w:val="30"/>
        </w:numPr>
        <w:spacing w:after="120"/>
        <w:rPr>
          <w:rFonts w:asciiTheme="majorHAnsi" w:hAnsiTheme="majorHAnsi"/>
          <w:bCs/>
          <w:sz w:val="24"/>
          <w:szCs w:val="32"/>
        </w:rPr>
      </w:pPr>
      <w:r>
        <w:rPr>
          <w:rFonts w:asciiTheme="majorHAnsi" w:hAnsiTheme="majorHAnsi"/>
          <w:bCs/>
          <w:sz w:val="24"/>
          <w:szCs w:val="32"/>
        </w:rPr>
        <w:t xml:space="preserve">Klären Sie </w:t>
      </w:r>
      <w:r w:rsidR="00F76CFD">
        <w:rPr>
          <w:rFonts w:asciiTheme="majorHAnsi" w:hAnsiTheme="majorHAnsi"/>
          <w:bCs/>
          <w:sz w:val="24"/>
          <w:szCs w:val="32"/>
        </w:rPr>
        <w:t xml:space="preserve">mit Hilfe der Worterläuterungen bestimmte </w:t>
      </w:r>
      <w:r>
        <w:rPr>
          <w:rFonts w:asciiTheme="majorHAnsi" w:hAnsiTheme="majorHAnsi"/>
          <w:bCs/>
          <w:sz w:val="24"/>
          <w:szCs w:val="32"/>
        </w:rPr>
        <w:t>Begriffe</w:t>
      </w:r>
      <w:r w:rsidR="00F76CFD">
        <w:rPr>
          <w:rFonts w:asciiTheme="majorHAnsi" w:hAnsiTheme="majorHAnsi"/>
          <w:bCs/>
          <w:sz w:val="24"/>
          <w:szCs w:val="32"/>
        </w:rPr>
        <w:t>.</w:t>
      </w:r>
    </w:p>
    <w:p w14:paraId="515456F4" w14:textId="1835B5F2" w:rsidR="001E4420" w:rsidRDefault="001E4420" w:rsidP="001E4420">
      <w:pPr>
        <w:pStyle w:val="Listenabsatz"/>
        <w:numPr>
          <w:ilvl w:val="0"/>
          <w:numId w:val="30"/>
        </w:numPr>
        <w:spacing w:after="120"/>
        <w:rPr>
          <w:rFonts w:asciiTheme="majorHAnsi" w:hAnsiTheme="majorHAnsi"/>
          <w:bCs/>
          <w:sz w:val="24"/>
          <w:szCs w:val="32"/>
        </w:rPr>
      </w:pPr>
      <w:r>
        <w:rPr>
          <w:rFonts w:asciiTheme="majorHAnsi" w:hAnsiTheme="majorHAnsi"/>
          <w:bCs/>
          <w:sz w:val="24"/>
          <w:szCs w:val="32"/>
        </w:rPr>
        <w:t xml:space="preserve">Übertragen Sie das Gedicht in eine unseren Regeln der Orthografie entsprechende Sprachfassung. </w:t>
      </w:r>
      <w:r w:rsidR="00F76CFD">
        <w:rPr>
          <w:rFonts w:asciiTheme="majorHAnsi" w:hAnsiTheme="majorHAnsi"/>
          <w:bCs/>
          <w:sz w:val="24"/>
          <w:szCs w:val="32"/>
        </w:rPr>
        <w:t xml:space="preserve">– Beachten Sie dabei, dass die Virgel (Schrägstriche) weniger den grammatischen Regeln bei der Zeichensetzung folgen als </w:t>
      </w:r>
      <w:r w:rsidR="000631AF">
        <w:rPr>
          <w:rFonts w:asciiTheme="majorHAnsi" w:hAnsiTheme="majorHAnsi"/>
          <w:bCs/>
          <w:sz w:val="24"/>
          <w:szCs w:val="32"/>
        </w:rPr>
        <w:t>der rhetorischen Gestaltung, die beim üblichen öffentlichen Vortrag, bei der lauten Rezitation des Gedichts, bestimmte Strukturen des Textes betonen sollten. Stellen Sie dabei durch die entsprechende Absatzgestaltung zwischen den Gedichten auch die äußere Form her, die die den Strophenaufbau eines Sonetts betont.</w:t>
      </w:r>
    </w:p>
    <w:p w14:paraId="527405A0" w14:textId="63188C0A" w:rsidR="00F76CFD" w:rsidRDefault="00F76CFD" w:rsidP="00F76CFD">
      <w:pPr>
        <w:pStyle w:val="Listenabsatz"/>
        <w:numPr>
          <w:ilvl w:val="0"/>
          <w:numId w:val="30"/>
        </w:numPr>
        <w:spacing w:after="120"/>
        <w:rPr>
          <w:rFonts w:asciiTheme="majorHAnsi" w:hAnsiTheme="majorHAnsi"/>
          <w:bCs/>
          <w:sz w:val="24"/>
          <w:szCs w:val="32"/>
        </w:rPr>
      </w:pPr>
      <w:r>
        <w:rPr>
          <w:rFonts w:asciiTheme="majorHAnsi" w:hAnsiTheme="majorHAnsi"/>
          <w:bCs/>
          <w:sz w:val="24"/>
          <w:szCs w:val="32"/>
        </w:rPr>
        <w:t>Geben Sie den Inhalt jedes einzelnen Verses ganz knapp mit eigenen Worten wieder.</w:t>
      </w:r>
    </w:p>
    <w:p w14:paraId="29EBE3D5" w14:textId="1BF5EE0F" w:rsidR="000631AF" w:rsidRDefault="000631AF" w:rsidP="00F76CFD">
      <w:pPr>
        <w:pStyle w:val="Listenabsatz"/>
        <w:numPr>
          <w:ilvl w:val="0"/>
          <w:numId w:val="30"/>
        </w:numPr>
        <w:spacing w:after="120"/>
        <w:rPr>
          <w:rFonts w:asciiTheme="majorHAnsi" w:hAnsiTheme="majorHAnsi"/>
          <w:bCs/>
          <w:sz w:val="24"/>
          <w:szCs w:val="32"/>
        </w:rPr>
      </w:pPr>
      <w:r>
        <w:rPr>
          <w:rFonts w:asciiTheme="majorHAnsi" w:hAnsiTheme="majorHAnsi"/>
          <w:bCs/>
          <w:sz w:val="24"/>
          <w:szCs w:val="32"/>
        </w:rPr>
        <w:t xml:space="preserve">Formulieren Sie für jede Strophe des Sonetts eine Überschrift, die ihren Inhalt bzw. ihre Botschaft </w:t>
      </w:r>
      <w:r w:rsidR="00A01E64">
        <w:rPr>
          <w:rFonts w:asciiTheme="majorHAnsi" w:hAnsiTheme="majorHAnsi"/>
          <w:bCs/>
          <w:sz w:val="24"/>
          <w:szCs w:val="32"/>
        </w:rPr>
        <w:t>„</w:t>
      </w:r>
      <w:r>
        <w:rPr>
          <w:rFonts w:asciiTheme="majorHAnsi" w:hAnsiTheme="majorHAnsi"/>
          <w:bCs/>
          <w:sz w:val="24"/>
          <w:szCs w:val="32"/>
        </w:rPr>
        <w:t>auf den Punkt</w:t>
      </w:r>
      <w:r w:rsidR="00A01E64">
        <w:rPr>
          <w:rFonts w:asciiTheme="majorHAnsi" w:hAnsiTheme="majorHAnsi"/>
          <w:bCs/>
          <w:sz w:val="24"/>
          <w:szCs w:val="32"/>
        </w:rPr>
        <w:t>“</w:t>
      </w:r>
      <w:r>
        <w:rPr>
          <w:rFonts w:asciiTheme="majorHAnsi" w:hAnsiTheme="majorHAnsi"/>
          <w:bCs/>
          <w:sz w:val="24"/>
          <w:szCs w:val="32"/>
        </w:rPr>
        <w:t xml:space="preserve"> bringt.</w:t>
      </w:r>
    </w:p>
    <w:p w14:paraId="049F7F7C" w14:textId="5EF0F446" w:rsidR="000631AF" w:rsidRDefault="006267A4" w:rsidP="00F76CFD">
      <w:pPr>
        <w:pStyle w:val="Listenabsatz"/>
        <w:numPr>
          <w:ilvl w:val="0"/>
          <w:numId w:val="30"/>
        </w:numPr>
        <w:spacing w:after="120"/>
        <w:rPr>
          <w:rFonts w:asciiTheme="majorHAnsi" w:hAnsiTheme="majorHAnsi"/>
          <w:bCs/>
          <w:sz w:val="24"/>
          <w:szCs w:val="32"/>
        </w:rPr>
      </w:pPr>
      <w:r>
        <w:rPr>
          <w:rFonts w:asciiTheme="majorHAnsi" w:hAnsiTheme="majorHAnsi"/>
          <w:bCs/>
          <w:sz w:val="24"/>
          <w:szCs w:val="32"/>
        </w:rPr>
        <w:t>Ein barocker Dichter will mit einem solchen „Kunstgedicht“ seinem Publikum auch zeigen, wie perfekt er es gestaltet hat. Untersuchen Sie in diesem Zusammenhang die äußere Form des Gedichts.</w:t>
      </w:r>
    </w:p>
    <w:p w14:paraId="5CD818DD" w14:textId="3F944F8B" w:rsidR="006267A4" w:rsidRDefault="006267A4" w:rsidP="00F76CFD">
      <w:pPr>
        <w:pStyle w:val="Listenabsatz"/>
        <w:numPr>
          <w:ilvl w:val="0"/>
          <w:numId w:val="30"/>
        </w:numPr>
        <w:spacing w:after="120"/>
        <w:rPr>
          <w:rFonts w:asciiTheme="majorHAnsi" w:hAnsiTheme="majorHAnsi"/>
          <w:bCs/>
          <w:sz w:val="24"/>
          <w:szCs w:val="32"/>
        </w:rPr>
      </w:pPr>
      <w:r>
        <w:rPr>
          <w:rFonts w:asciiTheme="majorHAnsi" w:hAnsiTheme="majorHAnsi"/>
          <w:bCs/>
          <w:sz w:val="24"/>
          <w:szCs w:val="32"/>
        </w:rPr>
        <w:t>Das Gedicht macht das Elend der menschlichen Existenz an bestimmten Phänomen</w:t>
      </w:r>
      <w:r w:rsidR="00A01E64">
        <w:rPr>
          <w:rFonts w:asciiTheme="majorHAnsi" w:hAnsiTheme="majorHAnsi"/>
          <w:bCs/>
          <w:sz w:val="24"/>
          <w:szCs w:val="32"/>
        </w:rPr>
        <w:t>en</w:t>
      </w:r>
      <w:r>
        <w:rPr>
          <w:rFonts w:asciiTheme="majorHAnsi" w:hAnsiTheme="majorHAnsi"/>
          <w:bCs/>
          <w:sz w:val="24"/>
          <w:szCs w:val="32"/>
        </w:rPr>
        <w:t xml:space="preserve"> fest, die in einem Bezug zu Problemen und Herausforderungen der Zeit stehen. </w:t>
      </w:r>
      <w:r w:rsidR="00827DED">
        <w:rPr>
          <w:rFonts w:asciiTheme="majorHAnsi" w:hAnsiTheme="majorHAnsi"/>
          <w:bCs/>
          <w:sz w:val="24"/>
          <w:szCs w:val="32"/>
        </w:rPr>
        <w:t>Erläutern Sie diesen Zusammenhang.</w:t>
      </w:r>
    </w:p>
    <w:p w14:paraId="5BA4EA08" w14:textId="51EBE688" w:rsidR="00827DED" w:rsidRDefault="00827DED" w:rsidP="00F76CFD">
      <w:pPr>
        <w:pStyle w:val="Listenabsatz"/>
        <w:numPr>
          <w:ilvl w:val="0"/>
          <w:numId w:val="30"/>
        </w:numPr>
        <w:spacing w:after="120"/>
        <w:rPr>
          <w:rFonts w:asciiTheme="majorHAnsi" w:hAnsiTheme="majorHAnsi"/>
          <w:bCs/>
          <w:sz w:val="24"/>
          <w:szCs w:val="32"/>
        </w:rPr>
      </w:pPr>
      <w:r>
        <w:rPr>
          <w:rFonts w:asciiTheme="majorHAnsi" w:hAnsiTheme="majorHAnsi"/>
          <w:bCs/>
          <w:sz w:val="24"/>
          <w:szCs w:val="32"/>
        </w:rPr>
        <w:t>Untersuchen Sie, welchen Ausweg Gryphius den Menschen mit seinem Gedicht aus dem „menschlichen Elende“ weist. Worin wird die für seine Lyrik grundlegende c</w:t>
      </w:r>
      <w:r w:rsidR="00A01E64">
        <w:rPr>
          <w:rFonts w:asciiTheme="majorHAnsi" w:hAnsiTheme="majorHAnsi"/>
          <w:bCs/>
          <w:sz w:val="24"/>
          <w:szCs w:val="32"/>
        </w:rPr>
        <w:t>h</w:t>
      </w:r>
      <w:r>
        <w:rPr>
          <w:rFonts w:asciiTheme="majorHAnsi" w:hAnsiTheme="majorHAnsi"/>
          <w:bCs/>
          <w:sz w:val="24"/>
          <w:szCs w:val="32"/>
        </w:rPr>
        <w:t>rislich-heilsgeschichtliche Deutung aller irdischen und menschlichen Probleme sichtbar?</w:t>
      </w:r>
    </w:p>
    <w:p w14:paraId="1E622935" w14:textId="2C4C5431" w:rsidR="00827DED" w:rsidRDefault="00827DED" w:rsidP="00F76CFD">
      <w:pPr>
        <w:pStyle w:val="Listenabsatz"/>
        <w:numPr>
          <w:ilvl w:val="0"/>
          <w:numId w:val="30"/>
        </w:numPr>
        <w:spacing w:after="120"/>
        <w:rPr>
          <w:rFonts w:asciiTheme="majorHAnsi" w:hAnsiTheme="majorHAnsi"/>
          <w:bCs/>
          <w:sz w:val="24"/>
          <w:szCs w:val="32"/>
        </w:rPr>
      </w:pPr>
      <w:r>
        <w:rPr>
          <w:rFonts w:asciiTheme="majorHAnsi" w:hAnsiTheme="majorHAnsi"/>
          <w:bCs/>
          <w:sz w:val="24"/>
          <w:szCs w:val="32"/>
        </w:rPr>
        <w:t>Das Gedicht „Menschliches Elende“ gehört zu den sogenannten „Vanitas-Sonetten“ des Dichters. Erläutern Sie, welche Rolle das Motiv der Vergänglichkeit in diesem Text spielt und was die Vanitas-Idee über das Lebensgefühl von Menschen im Zeitalter des Barock aussagt.</w:t>
      </w:r>
    </w:p>
    <w:p w14:paraId="07469367" w14:textId="2524895B" w:rsidR="00827DED" w:rsidRDefault="00827DED" w:rsidP="00F76CFD">
      <w:pPr>
        <w:pStyle w:val="Listenabsatz"/>
        <w:numPr>
          <w:ilvl w:val="0"/>
          <w:numId w:val="30"/>
        </w:numPr>
        <w:spacing w:after="120"/>
        <w:rPr>
          <w:rFonts w:asciiTheme="majorHAnsi" w:hAnsiTheme="majorHAnsi"/>
          <w:bCs/>
          <w:sz w:val="24"/>
          <w:szCs w:val="32"/>
        </w:rPr>
      </w:pPr>
      <w:r>
        <w:rPr>
          <w:rFonts w:asciiTheme="majorHAnsi" w:hAnsiTheme="majorHAnsi"/>
          <w:bCs/>
          <w:sz w:val="24"/>
          <w:szCs w:val="32"/>
        </w:rPr>
        <w:t>Gestalten Sie ein eigenes Gedicht zu diesem Thema, in dem Sie Phänomene aufzeigen, die das „menschliche Elend“ unter existenzieller Perspektive unserer Zeit aufzeigt.</w:t>
      </w:r>
    </w:p>
    <w:p w14:paraId="6FC6E25B" w14:textId="5762D4A1" w:rsidR="00A926DE" w:rsidRDefault="00827DED" w:rsidP="00827DED">
      <w:pPr>
        <w:pStyle w:val="Listenabsatz"/>
        <w:numPr>
          <w:ilvl w:val="0"/>
          <w:numId w:val="30"/>
        </w:numPr>
        <w:spacing w:after="120"/>
        <w:rPr>
          <w:rFonts w:asciiTheme="majorHAnsi" w:hAnsiTheme="majorHAnsi"/>
          <w:bCs/>
          <w:sz w:val="24"/>
          <w:szCs w:val="32"/>
        </w:rPr>
      </w:pPr>
      <w:r>
        <w:rPr>
          <w:rFonts w:asciiTheme="majorHAnsi" w:hAnsiTheme="majorHAnsi"/>
          <w:bCs/>
          <w:sz w:val="24"/>
          <w:szCs w:val="32"/>
        </w:rPr>
        <w:t>Verfassen Sie eine zusammenhängende Interpretation des Gedichts.</w:t>
      </w:r>
    </w:p>
    <w:p w14:paraId="08AD7EE1" w14:textId="77777777" w:rsidR="00A015D3" w:rsidRDefault="00A015D3" w:rsidP="00A015D3">
      <w:pPr>
        <w:spacing w:after="120"/>
        <w:rPr>
          <w:rFonts w:asciiTheme="majorHAnsi" w:hAnsiTheme="majorHAnsi"/>
          <w:bCs/>
          <w:sz w:val="24"/>
          <w:szCs w:val="32"/>
        </w:rPr>
        <w:sectPr w:rsidR="00A015D3" w:rsidSect="00F839B2">
          <w:headerReference w:type="even" r:id="rId9"/>
          <w:headerReference w:type="default" r:id="rId10"/>
          <w:footerReference w:type="even" r:id="rId11"/>
          <w:footerReference w:type="default" r:id="rId12"/>
          <w:type w:val="continuous"/>
          <w:pgSz w:w="11900" w:h="16840"/>
          <w:pgMar w:top="1418" w:right="1418" w:bottom="1134" w:left="1418" w:header="709" w:footer="709" w:gutter="0"/>
          <w:cols w:space="708"/>
          <w:docGrid w:linePitch="360"/>
        </w:sectPr>
      </w:pPr>
    </w:p>
    <w:p w14:paraId="5C3D33C7" w14:textId="4D79AA7D" w:rsidR="00A015D3" w:rsidRPr="00A015D3" w:rsidRDefault="00771388" w:rsidP="00A015D3">
      <w:pPr>
        <w:spacing w:before="60" w:after="120"/>
        <w:rPr>
          <w:rFonts w:ascii="Calibri" w:eastAsia="Times New Roman" w:hAnsi="Calibri" w:cs="Times New Roman"/>
          <w:sz w:val="24"/>
        </w:rPr>
      </w:pPr>
      <w:bookmarkStart w:id="0" w:name="_GoBack"/>
      <w:bookmarkEnd w:id="0"/>
      <w:r w:rsidRPr="00771388">
        <w:rPr>
          <w:rFonts w:eastAsia="Times New Roman" w:cs="Times New Roman"/>
          <w:sz w:val="24"/>
        </w:rPr>
        <w:lastRenderedPageBreak/>
        <w:drawing>
          <wp:anchor distT="0" distB="0" distL="114300" distR="114300" simplePos="0" relativeHeight="251659264" behindDoc="0" locked="0" layoutInCell="1" allowOverlap="1" wp14:anchorId="4F8E6689" wp14:editId="61996F81">
            <wp:simplePos x="0" y="0"/>
            <wp:positionH relativeFrom="column">
              <wp:posOffset>-2392</wp:posOffset>
            </wp:positionH>
            <wp:positionV relativeFrom="paragraph">
              <wp:posOffset>561</wp:posOffset>
            </wp:positionV>
            <wp:extent cx="4501515" cy="575564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01515" cy="5755640"/>
                    </a:xfrm>
                    <a:prstGeom prst="rect">
                      <a:avLst/>
                    </a:prstGeom>
                  </pic:spPr>
                </pic:pic>
              </a:graphicData>
            </a:graphic>
            <wp14:sizeRelH relativeFrom="page">
              <wp14:pctWidth>0</wp14:pctWidth>
            </wp14:sizeRelH>
            <wp14:sizeRelV relativeFrom="page">
              <wp14:pctHeight>0</wp14:pctHeight>
            </wp14:sizeRelV>
          </wp:anchor>
        </w:drawing>
      </w:r>
    </w:p>
    <w:p w14:paraId="4B5286C1" w14:textId="5DF2F3AE" w:rsidR="00A015D3" w:rsidRPr="00A015D3" w:rsidRDefault="00A015D3" w:rsidP="00A015D3">
      <w:pPr>
        <w:spacing w:before="60" w:after="120"/>
        <w:rPr>
          <w:rFonts w:ascii="Calibri" w:eastAsia="Times New Roman" w:hAnsi="Calibri" w:cs="Times New Roman"/>
          <w:sz w:val="24"/>
        </w:rPr>
      </w:pPr>
    </w:p>
    <w:p w14:paraId="4C7B3240" w14:textId="34D8DC04" w:rsidR="00A015D3" w:rsidRPr="00A015D3" w:rsidRDefault="00A015D3" w:rsidP="00A015D3">
      <w:pPr>
        <w:spacing w:before="60" w:after="120"/>
        <w:rPr>
          <w:rFonts w:ascii="Calibri" w:eastAsia="Times New Roman" w:hAnsi="Calibri" w:cs="Times New Roman"/>
          <w:sz w:val="24"/>
        </w:rPr>
      </w:pPr>
    </w:p>
    <w:sectPr w:rsidR="00A015D3" w:rsidRPr="00A015D3" w:rsidSect="00A015D3">
      <w:headerReference w:type="default" r:id="rId14"/>
      <w:footerReference w:type="default" r:id="rId15"/>
      <w:pgSz w:w="16840" w:h="11900" w:orient="landscape"/>
      <w:pgMar w:top="1418" w:right="1418"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8A758C" w14:textId="77777777" w:rsidR="00A81406" w:rsidRDefault="00A81406" w:rsidP="003016EC">
      <w:r>
        <w:separator/>
      </w:r>
    </w:p>
  </w:endnote>
  <w:endnote w:type="continuationSeparator" w:id="0">
    <w:p w14:paraId="4AD4E52F" w14:textId="77777777" w:rsidR="00A81406" w:rsidRDefault="00A81406" w:rsidP="00301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panose1 w:val="00000000000000000000"/>
    <w:charset w:val="00"/>
    <w:family w:val="auto"/>
    <w:pitch w:val="variable"/>
    <w:sig w:usb0="A1002AE7" w:usb1="C0000063" w:usb2="00000038"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Helvetica Neue">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1A301" w14:textId="14D0F973" w:rsidR="00227AF7" w:rsidRPr="009D1C5C" w:rsidRDefault="000D1314" w:rsidP="009D1C5C">
    <w:pPr>
      <w:pStyle w:val="Fuzeile"/>
      <w:pBdr>
        <w:top w:val="single" w:sz="4" w:space="12" w:color="auto"/>
      </w:pBdr>
      <w:ind w:right="357"/>
      <w:rPr>
        <w:rFonts w:ascii="Cambria" w:hAnsi="Cambria"/>
        <w:szCs w:val="20"/>
      </w:rPr>
    </w:pPr>
    <w:r w:rsidRPr="0022746E">
      <w:rPr>
        <w:noProof/>
      </w:rPr>
      <w:drawing>
        <wp:anchor distT="0" distB="0" distL="114300" distR="114300" simplePos="0" relativeHeight="251664384" behindDoc="0" locked="0" layoutInCell="1" allowOverlap="1" wp14:anchorId="0732EC82" wp14:editId="59FD2D21">
          <wp:simplePos x="0" y="0"/>
          <wp:positionH relativeFrom="column">
            <wp:posOffset>5106670</wp:posOffset>
          </wp:positionH>
          <wp:positionV relativeFrom="paragraph">
            <wp:posOffset>123190</wp:posOffset>
          </wp:positionV>
          <wp:extent cx="571500" cy="215900"/>
          <wp:effectExtent l="0" t="0" r="0" b="0"/>
          <wp:wrapSquare wrapText="bothSides"/>
          <wp:docPr id="8" name="Grafik 8" descr="by-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46E">
      <w:rPr>
        <w:rFonts w:ascii="Cambria" w:hAnsi="Cambria"/>
        <w:sz w:val="16"/>
        <w:szCs w:val="16"/>
      </w:rPr>
      <w:t>Autor: Gert  Egle/w</w:t>
    </w:r>
    <w:r>
      <w:rPr>
        <w:rFonts w:ascii="Cambria" w:hAnsi="Cambria"/>
        <w:sz w:val="16"/>
        <w:szCs w:val="16"/>
      </w:rPr>
      <w:t>w</w:t>
    </w:r>
    <w:r w:rsidRPr="0022746E">
      <w:rPr>
        <w:rFonts w:ascii="Cambria" w:hAnsi="Cambria"/>
        <w:sz w:val="16"/>
        <w:szCs w:val="16"/>
      </w:rPr>
      <w:t xml:space="preserve">w.teachsam.de – </w:t>
    </w:r>
    <w:r w:rsidRPr="0022746E">
      <w:rPr>
        <w:rFonts w:ascii="Cambria" w:hAnsi="Cambria" w:cs="Arial"/>
        <w:sz w:val="16"/>
        <w:szCs w:val="16"/>
      </w:rPr>
      <w:t xml:space="preserve">Dieses </w:t>
    </w:r>
    <w:r w:rsidR="00081DB8">
      <w:rPr>
        <w:rFonts w:ascii="Cambria" w:hAnsi="Cambria" w:cs="Arial"/>
        <w:sz w:val="16"/>
        <w:szCs w:val="16"/>
      </w:rPr>
      <w:t>Werk ist lizenziert unter einer</w:t>
    </w:r>
    <w:r w:rsidR="00F839B2">
      <w:rPr>
        <w:rFonts w:ascii="Cambria" w:hAnsi="Cambria" w:cs="Arial"/>
        <w:sz w:val="16"/>
        <w:szCs w:val="16"/>
      </w:rPr>
      <w:t xml:space="preserve"> </w:t>
    </w:r>
    <w:r w:rsidR="00F839B2">
      <w:rPr>
        <w:rFonts w:ascii="Cambria" w:hAnsi="Cambria" w:cs="Arial"/>
        <w:sz w:val="16"/>
        <w:szCs w:val="16"/>
      </w:rPr>
      <w:br/>
    </w:r>
    <w:hyperlink r:id="rId2" w:history="1">
      <w:r w:rsidRPr="0022746E">
        <w:rPr>
          <w:rStyle w:val="Hyperlink"/>
          <w:rFonts w:ascii="Cambria" w:hAnsi="Cambria" w:cs="Arial"/>
          <w:sz w:val="16"/>
          <w:szCs w:val="16"/>
          <w:u w:val="none"/>
        </w:rPr>
        <w:t>Creative Commons Namensnennung - Weitergabe unter gleichen Bedingungen 4.0 International Lizenz</w:t>
      </w:r>
    </w:hyperlink>
    <w:r w:rsidRPr="0022746E">
      <w:rPr>
        <w:rFonts w:ascii="Cambria" w:hAnsi="Cambria" w:cs="Arial"/>
        <w:sz w:val="16"/>
        <w:szCs w:val="16"/>
      </w:rPr>
      <w:t>.</w:t>
    </w:r>
    <w:r w:rsidRPr="0022746E">
      <w:rPr>
        <w:rFonts w:ascii="Cambria" w:hAnsi="Cambria" w:cs="Helvetica Neue"/>
        <w:sz w:val="16"/>
        <w:szCs w:val="16"/>
      </w:rPr>
      <w:t xml:space="preserve">, CC-BY- SA  -  </w:t>
    </w:r>
    <w:r w:rsidRPr="0022746E">
      <w:rPr>
        <w:rFonts w:ascii="Cambria" w:hAnsi="Cambria"/>
        <w:sz w:val="16"/>
        <w:szCs w:val="16"/>
      </w:rPr>
      <w:t>OER Logo © 2012 Jonathas Mello, used under a Creative Commons license BY-ND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42EF5" w14:textId="1480DC12" w:rsidR="00227AF7" w:rsidRPr="009D1C5C" w:rsidRDefault="0026014A" w:rsidP="009D1C5C">
    <w:pPr>
      <w:pStyle w:val="Fuzeile"/>
      <w:pBdr>
        <w:top w:val="single" w:sz="4" w:space="12" w:color="auto"/>
      </w:pBdr>
      <w:ind w:right="357"/>
      <w:rPr>
        <w:rFonts w:ascii="Cambria" w:hAnsi="Cambria"/>
        <w:szCs w:val="20"/>
      </w:rPr>
    </w:pPr>
    <w:r w:rsidRPr="0022746E">
      <w:rPr>
        <w:noProof/>
      </w:rPr>
      <w:drawing>
        <wp:anchor distT="0" distB="0" distL="114300" distR="114300" simplePos="0" relativeHeight="251662336" behindDoc="0" locked="0" layoutInCell="1" allowOverlap="1" wp14:anchorId="354AA63C" wp14:editId="6ADEC3BC">
          <wp:simplePos x="0" y="0"/>
          <wp:positionH relativeFrom="column">
            <wp:posOffset>5016500</wp:posOffset>
          </wp:positionH>
          <wp:positionV relativeFrom="paragraph">
            <wp:posOffset>192405</wp:posOffset>
          </wp:positionV>
          <wp:extent cx="571500" cy="215900"/>
          <wp:effectExtent l="0" t="0" r="0" b="0"/>
          <wp:wrapSquare wrapText="bothSides"/>
          <wp:docPr id="9" name="Grafik 9" descr="by-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46E">
      <w:rPr>
        <w:rFonts w:ascii="Cambria" w:hAnsi="Cambria"/>
        <w:sz w:val="16"/>
        <w:szCs w:val="16"/>
      </w:rPr>
      <w:t>Autor: Gert  Egle/w</w:t>
    </w:r>
    <w:r w:rsidR="00865CB4">
      <w:rPr>
        <w:rFonts w:ascii="Cambria" w:hAnsi="Cambria"/>
        <w:sz w:val="16"/>
        <w:szCs w:val="16"/>
      </w:rPr>
      <w:t>w</w:t>
    </w:r>
    <w:r w:rsidRPr="0022746E">
      <w:rPr>
        <w:rFonts w:ascii="Cambria" w:hAnsi="Cambria"/>
        <w:sz w:val="16"/>
        <w:szCs w:val="16"/>
      </w:rPr>
      <w:t xml:space="preserve">w.teachsam.de – </w:t>
    </w:r>
    <w:r w:rsidRPr="0022746E">
      <w:rPr>
        <w:rFonts w:ascii="Cambria" w:hAnsi="Cambria" w:cs="Arial"/>
        <w:sz w:val="16"/>
        <w:szCs w:val="16"/>
      </w:rPr>
      <w:t>Dieses Werk ist lizenziert unter einer</w:t>
    </w:r>
    <w:r w:rsidRPr="0022746E">
      <w:rPr>
        <w:rFonts w:ascii="Cambria" w:hAnsi="Cambria" w:cs="Arial"/>
        <w:sz w:val="16"/>
        <w:szCs w:val="16"/>
      </w:rPr>
      <w:br/>
    </w:r>
    <w:hyperlink r:id="rId2" w:history="1">
      <w:r w:rsidRPr="0022746E">
        <w:rPr>
          <w:rStyle w:val="Hyperlink"/>
          <w:rFonts w:ascii="Cambria" w:hAnsi="Cambria" w:cs="Arial"/>
          <w:sz w:val="16"/>
          <w:szCs w:val="16"/>
          <w:u w:val="none"/>
        </w:rPr>
        <w:t>Creative Commons Namensnennung - Weitergabe unter gleichen Bedingungen 4.0 International Lizenz</w:t>
      </w:r>
    </w:hyperlink>
    <w:r w:rsidRPr="0022746E">
      <w:rPr>
        <w:rFonts w:ascii="Cambria" w:hAnsi="Cambria" w:cs="Arial"/>
        <w:sz w:val="16"/>
        <w:szCs w:val="16"/>
      </w:rPr>
      <w:t>.</w:t>
    </w:r>
    <w:r w:rsidRPr="0022746E">
      <w:rPr>
        <w:rFonts w:ascii="Cambria" w:hAnsi="Cambria" w:cs="Helvetica Neue"/>
        <w:sz w:val="16"/>
        <w:szCs w:val="16"/>
      </w:rPr>
      <w:t xml:space="preserve">, CC-BY- SA  -  </w:t>
    </w:r>
    <w:r w:rsidRPr="0022746E">
      <w:rPr>
        <w:rFonts w:ascii="Cambria" w:hAnsi="Cambria"/>
        <w:sz w:val="16"/>
        <w:szCs w:val="16"/>
      </w:rPr>
      <w:t>OER Logo © 2012 Jonathas Mello, used under a Creative Commons license BY-ND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D10A6" w14:textId="68040C4C" w:rsidR="003231A4" w:rsidRPr="009D1C5C" w:rsidRDefault="003231A4" w:rsidP="009D1C5C">
    <w:pPr>
      <w:pStyle w:val="Fuzeile"/>
      <w:pBdr>
        <w:top w:val="single" w:sz="4" w:space="12" w:color="auto"/>
      </w:pBdr>
      <w:ind w:right="357"/>
      <w:rPr>
        <w:rFonts w:ascii="Cambria" w:hAnsi="Cambria"/>
        <w:szCs w:val="20"/>
      </w:rPr>
    </w:pPr>
    <w:r w:rsidRPr="0022746E">
      <w:rPr>
        <w:noProof/>
      </w:rPr>
      <w:drawing>
        <wp:anchor distT="0" distB="0" distL="114300" distR="114300" simplePos="0" relativeHeight="251671552" behindDoc="0" locked="0" layoutInCell="1" allowOverlap="1" wp14:anchorId="68847071" wp14:editId="2914B62A">
          <wp:simplePos x="0" y="0"/>
          <wp:positionH relativeFrom="column">
            <wp:posOffset>8604988</wp:posOffset>
          </wp:positionH>
          <wp:positionV relativeFrom="paragraph">
            <wp:posOffset>-4297</wp:posOffset>
          </wp:positionV>
          <wp:extent cx="571500" cy="215900"/>
          <wp:effectExtent l="0" t="0" r="0" b="0"/>
          <wp:wrapSquare wrapText="bothSides"/>
          <wp:docPr id="5" name="Grafik 5" descr="by-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46E">
      <w:rPr>
        <w:rFonts w:ascii="Cambria" w:hAnsi="Cambria"/>
        <w:sz w:val="16"/>
        <w:szCs w:val="16"/>
      </w:rPr>
      <w:t>Autor: Gert  Egle/w</w:t>
    </w:r>
    <w:r>
      <w:rPr>
        <w:rFonts w:ascii="Cambria" w:hAnsi="Cambria"/>
        <w:sz w:val="16"/>
        <w:szCs w:val="16"/>
      </w:rPr>
      <w:t>w</w:t>
    </w:r>
    <w:r w:rsidRPr="0022746E">
      <w:rPr>
        <w:rFonts w:ascii="Cambria" w:hAnsi="Cambria"/>
        <w:sz w:val="16"/>
        <w:szCs w:val="16"/>
      </w:rPr>
      <w:t xml:space="preserve">w.teachsam.de – </w:t>
    </w:r>
    <w:r w:rsidRPr="0022746E">
      <w:rPr>
        <w:rFonts w:ascii="Cambria" w:hAnsi="Cambria" w:cs="Arial"/>
        <w:sz w:val="16"/>
        <w:szCs w:val="16"/>
      </w:rPr>
      <w:t>Dieses Werk ist lizenziert unter einer</w:t>
    </w:r>
    <w:r w:rsidRPr="0022746E">
      <w:rPr>
        <w:rFonts w:ascii="Cambria" w:hAnsi="Cambria" w:cs="Arial"/>
        <w:sz w:val="16"/>
        <w:szCs w:val="16"/>
      </w:rPr>
      <w:br/>
    </w:r>
    <w:hyperlink r:id="rId2" w:history="1">
      <w:r w:rsidRPr="0022746E">
        <w:rPr>
          <w:rStyle w:val="Hyperlink"/>
          <w:rFonts w:ascii="Cambria" w:hAnsi="Cambria" w:cs="Arial"/>
          <w:sz w:val="16"/>
          <w:szCs w:val="16"/>
          <w:u w:val="none"/>
        </w:rPr>
        <w:t>Creative Commons Namensnennung - Weitergabe unter gleichen Bedingungen 4.0 International Lizenz</w:t>
      </w:r>
    </w:hyperlink>
    <w:r w:rsidRPr="0022746E">
      <w:rPr>
        <w:rFonts w:ascii="Cambria" w:hAnsi="Cambria" w:cs="Arial"/>
        <w:sz w:val="16"/>
        <w:szCs w:val="16"/>
      </w:rPr>
      <w:t>.</w:t>
    </w:r>
    <w:r w:rsidRPr="0022746E">
      <w:rPr>
        <w:rFonts w:ascii="Cambria" w:hAnsi="Cambria" w:cs="Helvetica Neue"/>
        <w:sz w:val="16"/>
        <w:szCs w:val="16"/>
      </w:rPr>
      <w:t xml:space="preserve">, CC-BY- SA  -  </w:t>
    </w:r>
    <w:r w:rsidRPr="0022746E">
      <w:rPr>
        <w:rFonts w:ascii="Cambria" w:hAnsi="Cambria"/>
        <w:sz w:val="16"/>
        <w:szCs w:val="16"/>
      </w:rPr>
      <w:t>OER Logo © 2012 Jonathas Mello, used under a Creative Commons license BY-ND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906D55" w14:textId="77777777" w:rsidR="00A81406" w:rsidRDefault="00A81406" w:rsidP="003016EC">
      <w:r>
        <w:separator/>
      </w:r>
    </w:p>
  </w:footnote>
  <w:footnote w:type="continuationSeparator" w:id="0">
    <w:p w14:paraId="1A377047" w14:textId="77777777" w:rsidR="00A81406" w:rsidRDefault="00A81406" w:rsidP="003016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08782" w14:textId="54E131DD" w:rsidR="001B6478" w:rsidRPr="003B0F77" w:rsidRDefault="008377AE" w:rsidP="00572448">
    <w:pPr>
      <w:pStyle w:val="Kopfzeile"/>
      <w:tabs>
        <w:tab w:val="clear" w:pos="4536"/>
        <w:tab w:val="center" w:pos="5245"/>
        <w:tab w:val="left" w:pos="7230"/>
      </w:tabs>
      <w:ind w:firstLine="4248"/>
      <w:jc w:val="center"/>
      <w:rPr>
        <w:rFonts w:asciiTheme="majorHAnsi" w:hAnsiTheme="majorHAnsi"/>
      </w:rPr>
    </w:pPr>
    <w:r w:rsidRPr="00227AF7">
      <w:rPr>
        <w:rFonts w:asciiTheme="majorHAnsi" w:hAnsiTheme="majorHAnsi"/>
        <w:noProof/>
      </w:rPr>
      <w:drawing>
        <wp:anchor distT="0" distB="0" distL="114300" distR="114300" simplePos="0" relativeHeight="251660288" behindDoc="0" locked="0" layoutInCell="1" allowOverlap="1" wp14:anchorId="504B4398" wp14:editId="0B616B1B">
          <wp:simplePos x="0" y="0"/>
          <wp:positionH relativeFrom="column">
            <wp:posOffset>4862830</wp:posOffset>
          </wp:positionH>
          <wp:positionV relativeFrom="paragraph">
            <wp:posOffset>-210820</wp:posOffset>
          </wp:positionV>
          <wp:extent cx="897890" cy="596265"/>
          <wp:effectExtent l="0" t="0" r="0" b="0"/>
          <wp:wrapSquare wrapText="bothSides"/>
          <wp:docPr id="6"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7890" cy="5962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F29A9">
      <w:rPr>
        <w:rFonts w:asciiTheme="majorHAnsi" w:hAnsiTheme="majorHAnsi"/>
      </w:rPr>
      <w:t xml:space="preserve">                                 </w:t>
    </w:r>
    <w:r w:rsidR="001B6478" w:rsidRPr="003B0F77">
      <w:rPr>
        <w:rFonts w:asciiTheme="majorHAnsi" w:hAnsiTheme="majorHAnsi"/>
      </w:rPr>
      <w:t>teachSam-OER 20</w:t>
    </w:r>
    <w:r w:rsidR="00BF29A9">
      <w:rPr>
        <w:rFonts w:asciiTheme="majorHAnsi" w:hAnsiTheme="majorHAnsi"/>
      </w:rPr>
      <w:t>21</w:t>
    </w:r>
  </w:p>
  <w:p w14:paraId="0A032D36" w14:textId="77777777" w:rsidR="00227AF7" w:rsidRPr="001B6478" w:rsidRDefault="00227AF7" w:rsidP="001B647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30B80" w14:textId="05AF8096" w:rsidR="00227AF7" w:rsidRPr="003B0F77" w:rsidRDefault="00A81406" w:rsidP="001B6478">
    <w:pPr>
      <w:pStyle w:val="Kopfzeile"/>
      <w:tabs>
        <w:tab w:val="clear" w:pos="4536"/>
        <w:tab w:val="center" w:pos="5245"/>
        <w:tab w:val="left" w:pos="7230"/>
      </w:tabs>
      <w:jc w:val="center"/>
      <w:rPr>
        <w:rFonts w:asciiTheme="majorHAnsi" w:hAnsiTheme="majorHAnsi"/>
      </w:rPr>
    </w:pPr>
    <w:sdt>
      <w:sdtPr>
        <w:rPr>
          <w:rFonts w:asciiTheme="majorHAnsi" w:hAnsiTheme="majorHAnsi"/>
        </w:rPr>
        <w:id w:val="1450350407"/>
        <w:docPartObj>
          <w:docPartGallery w:val="Page Numbers (Margins)"/>
          <w:docPartUnique/>
        </w:docPartObj>
      </w:sdtPr>
      <w:sdtEndPr/>
      <w:sdtContent>
        <w:r w:rsidR="00526F25" w:rsidRPr="00526F25">
          <w:rPr>
            <w:rFonts w:asciiTheme="majorHAnsi" w:hAnsiTheme="majorHAnsi"/>
            <w:noProof/>
          </w:rPr>
          <mc:AlternateContent>
            <mc:Choice Requires="wps">
              <w:drawing>
                <wp:anchor distT="0" distB="0" distL="114300" distR="114300" simplePos="0" relativeHeight="251666432" behindDoc="0" locked="0" layoutInCell="0" allowOverlap="1" wp14:anchorId="227755FF" wp14:editId="572AEF14">
                  <wp:simplePos x="0" y="0"/>
                  <wp:positionH relativeFrom="rightMargin">
                    <wp:align>right</wp:align>
                  </wp:positionH>
                  <wp:positionV relativeFrom="margin">
                    <wp:align>center</wp:align>
                  </wp:positionV>
                  <wp:extent cx="727710" cy="329565"/>
                  <wp:effectExtent l="1905" t="0" r="1905" b="3810"/>
                  <wp:wrapNone/>
                  <wp:docPr id="545"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104D80D8" w14:textId="77777777" w:rsidR="00526F25" w:rsidRDefault="00526F25">
                              <w:pPr>
                                <w:pBdr>
                                  <w:bottom w:val="single" w:sz="4" w:space="1" w:color="auto"/>
                                </w:pBdr>
                              </w:pPr>
                              <w:r>
                                <w:fldChar w:fldCharType="begin"/>
                              </w:r>
                              <w:r>
                                <w:instrText>PAGE   \* MERGEFORMAT</w:instrText>
                              </w:r>
                              <w:r>
                                <w:fldChar w:fldCharType="separate"/>
                              </w:r>
                              <w:r w:rsidR="009863F3">
                                <w:rPr>
                                  <w:noProof/>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27755FF" id="Rechteck 4" o:spid="_x0000_s1026" style="position:absolute;left:0;text-align:left;margin-left:6.1pt;margin-top:0;width:57.3pt;height:25.95pt;z-index:25166643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O+gEAAM4DAAAOAAAAZHJzL2Uyb0RvYy54bWysU1Fv0zAQfkfiP1h+p2lKu7Ko6TR1KkIa&#10;bGLwAxzHSawlPnN2m5Rfz9nJugJviDxYvtz5833ffd7cDF3LjgqdBpPzdDbnTBkJpTZ1zr9/27/7&#10;wJnzwpSiBaNyflKO32zfvtn0NlMLaKAtFTICMS7rbc4b722WJE42qhNuBlYZSlaAnfAUYp2UKHpC&#10;79pkMZ9fJT1gaRGkco7+3o1Jvo34VaWkf6gqpzxrc069+bhiXIuwJtuNyGoUttFyakP8Qxed0IYu&#10;PUPdCS/YAfVfUJ2WCA4qP5PQJVBVWqrIgdik8z/YPDXCqsiFxHH2LJP7f7Dyy/ERmS5zvlquODOi&#10;oyF9VbLxSj6zZdCnty6jsif7iIGhs/cgnx0zsGuEqdUtIvSNEiV1lYb65LcDIXB0lBX9ZygJXBw8&#10;RKmGCrsASCKwIU7kdJ6IGjyT9HO9WK9Tmpuk1PvF9epqFW8Q2cthi85/VNCxsMk50sAjuDjeOx+a&#10;EdlLSWweWl3uddvGAOti1yI7CjLHPn4Tunsti2wCgVEIPxTDpEkB5Yl4IYymokdAmwbwJ2c9GSrn&#10;7sdBoOKs/WRIm+t0uQwOjMFytV5QgJeZ4jIjjCSonHvOxu3Oj649WNR1QzelkaeBW9Kz0pFr0Hrs&#10;apoCmSZKMBk8uPIyjlWvz3D7CwAA//8DAFBLAwQUAAYACAAAACEAcaaGg9wAAAAEAQAADwAAAGRy&#10;cy9kb3ducmV2LnhtbEyPQUvDQBCF74L/YZmCF2k3EVs0ZlNEqRQKhdai1212moTuzobsNE3/vVsv&#10;ehl4vMd73+TzwVnRYxcaTwrSSQICqfSmoUrB7nMxfgIRWJPR1hMquGCAeXF7k+vM+DNtsN9yJWIJ&#10;hUwrqJnbTMpQ1uh0mPgWKXoH3znNUXaVNJ0+x3Jn5UOSzKTTDcWFWrf4VmN53J6cguO34XW/5GG1&#10;bBf37v3Lbi4fVqm70fD6AoJx4L8wXPEjOhSRae9PZIKwCuIj/HuvXvo4A7FXME2fQRa5/A9f/AAA&#10;AP//AwBQSwECLQAUAAYACAAAACEAtoM4kv4AAADhAQAAEwAAAAAAAAAAAAAAAAAAAAAAW0NvbnRl&#10;bnRfVHlwZXNdLnhtbFBLAQItABQABgAIAAAAIQA4/SH/1gAAAJQBAAALAAAAAAAAAAAAAAAAAC8B&#10;AABfcmVscy8ucmVsc1BLAQItABQABgAIAAAAIQBsoD+O+gEAAM4DAAAOAAAAAAAAAAAAAAAAAC4C&#10;AABkcnMvZTJvRG9jLnhtbFBLAQItABQABgAIAAAAIQBxpoaD3AAAAAQBAAAPAAAAAAAAAAAAAAAA&#10;AFQEAABkcnMvZG93bnJldi54bWxQSwUGAAAAAAQABADzAAAAXQUAAAAA&#10;" o:allowincell="f" stroked="f">
                  <v:textbox>
                    <w:txbxContent>
                      <w:p w14:paraId="104D80D8" w14:textId="77777777" w:rsidR="00526F25" w:rsidRDefault="00526F25">
                        <w:pPr>
                          <w:pBdr>
                            <w:bottom w:val="single" w:sz="4" w:space="1" w:color="auto"/>
                          </w:pBdr>
                        </w:pPr>
                        <w:r>
                          <w:fldChar w:fldCharType="begin"/>
                        </w:r>
                        <w:r>
                          <w:instrText>PAGE   \* MERGEFORMAT</w:instrText>
                        </w:r>
                        <w:r>
                          <w:fldChar w:fldCharType="separate"/>
                        </w:r>
                        <w:r w:rsidR="009863F3">
                          <w:rPr>
                            <w:noProof/>
                          </w:rPr>
                          <w:t>1</w:t>
                        </w:r>
                        <w:r>
                          <w:fldChar w:fldCharType="end"/>
                        </w:r>
                      </w:p>
                    </w:txbxContent>
                  </v:textbox>
                  <w10:wrap anchorx="margin" anchory="margin"/>
                </v:rect>
              </w:pict>
            </mc:Fallback>
          </mc:AlternateContent>
        </w:r>
      </w:sdtContent>
    </w:sdt>
    <w:r w:rsidR="00227AF7" w:rsidRPr="00227AF7">
      <w:rPr>
        <w:rFonts w:asciiTheme="majorHAnsi" w:hAnsiTheme="majorHAnsi"/>
        <w:noProof/>
      </w:rPr>
      <w:drawing>
        <wp:anchor distT="0" distB="0" distL="114300" distR="114300" simplePos="0" relativeHeight="251658240" behindDoc="0" locked="0" layoutInCell="1" allowOverlap="1" wp14:anchorId="5AD0516E" wp14:editId="1C921B33">
          <wp:simplePos x="0" y="0"/>
          <wp:positionH relativeFrom="column">
            <wp:posOffset>4797425</wp:posOffset>
          </wp:positionH>
          <wp:positionV relativeFrom="paragraph">
            <wp:posOffset>-169545</wp:posOffset>
          </wp:positionV>
          <wp:extent cx="897890" cy="596265"/>
          <wp:effectExtent l="0" t="0" r="0" b="0"/>
          <wp:wrapSquare wrapText="bothSides"/>
          <wp:docPr id="7"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7890" cy="5962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27AF7">
      <w:rPr>
        <w:rFonts w:asciiTheme="majorHAnsi" w:hAnsiTheme="majorHAnsi"/>
      </w:rPr>
      <w:tab/>
    </w:r>
    <w:r w:rsidR="00355D18">
      <w:rPr>
        <w:rFonts w:asciiTheme="majorHAnsi" w:hAnsiTheme="majorHAnsi"/>
      </w:rPr>
      <w:t xml:space="preserve">                       </w:t>
    </w:r>
    <w:r w:rsidR="00BF29A9">
      <w:rPr>
        <w:rFonts w:asciiTheme="majorHAnsi" w:hAnsiTheme="majorHAnsi"/>
      </w:rPr>
      <w:t xml:space="preserve">                     </w:t>
    </w:r>
    <w:r w:rsidR="004D0247">
      <w:rPr>
        <w:rFonts w:asciiTheme="majorHAnsi" w:hAnsiTheme="majorHAnsi"/>
      </w:rPr>
      <w:t>teachSam</w:t>
    </w:r>
    <w:r w:rsidR="00227AF7" w:rsidRPr="003B0F77">
      <w:rPr>
        <w:rFonts w:asciiTheme="majorHAnsi" w:hAnsiTheme="majorHAnsi"/>
      </w:rPr>
      <w:t>OER 20</w:t>
    </w:r>
    <w:r w:rsidR="00355D18">
      <w:rPr>
        <w:rFonts w:asciiTheme="majorHAnsi" w:hAnsiTheme="majorHAnsi"/>
      </w:rPr>
      <w:t>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D1D43" w14:textId="703DCA6A" w:rsidR="003231A4" w:rsidRPr="003B0F77" w:rsidRDefault="003231A4" w:rsidP="001B6478">
    <w:pPr>
      <w:pStyle w:val="Kopfzeile"/>
      <w:tabs>
        <w:tab w:val="clear" w:pos="4536"/>
        <w:tab w:val="center" w:pos="5245"/>
        <w:tab w:val="left" w:pos="7230"/>
      </w:tabs>
      <w:jc w:val="center"/>
      <w:rPr>
        <w:rFonts w:asciiTheme="majorHAnsi" w:hAnsiTheme="majorHAnsi"/>
      </w:rPr>
    </w:pPr>
    <w:r w:rsidRPr="00227AF7">
      <w:rPr>
        <w:rFonts w:asciiTheme="majorHAnsi" w:hAnsiTheme="majorHAnsi"/>
        <w:noProof/>
      </w:rPr>
      <w:drawing>
        <wp:anchor distT="0" distB="0" distL="114300" distR="114300" simplePos="0" relativeHeight="251668480" behindDoc="0" locked="0" layoutInCell="1" allowOverlap="1" wp14:anchorId="1EF0D6C9" wp14:editId="5151574E">
          <wp:simplePos x="0" y="0"/>
          <wp:positionH relativeFrom="column">
            <wp:posOffset>8455025</wp:posOffset>
          </wp:positionH>
          <wp:positionV relativeFrom="paragraph">
            <wp:posOffset>-84485</wp:posOffset>
          </wp:positionV>
          <wp:extent cx="897890" cy="596265"/>
          <wp:effectExtent l="0" t="0" r="0" b="0"/>
          <wp:wrapSquare wrapText="bothSides"/>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7890" cy="5962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sdt>
      <w:sdtPr>
        <w:rPr>
          <w:rFonts w:asciiTheme="majorHAnsi" w:hAnsiTheme="majorHAnsi"/>
        </w:rPr>
        <w:id w:val="-1453702846"/>
        <w:docPartObj>
          <w:docPartGallery w:val="Page Numbers (Margins)"/>
          <w:docPartUnique/>
        </w:docPartObj>
      </w:sdtPr>
      <w:sdtContent>
        <w:r w:rsidRPr="00526F25">
          <w:rPr>
            <w:rFonts w:asciiTheme="majorHAnsi" w:hAnsiTheme="majorHAnsi"/>
            <w:noProof/>
          </w:rPr>
          <mc:AlternateContent>
            <mc:Choice Requires="wps">
              <w:drawing>
                <wp:anchor distT="0" distB="0" distL="114300" distR="114300" simplePos="0" relativeHeight="251669504" behindDoc="0" locked="0" layoutInCell="0" allowOverlap="1" wp14:anchorId="4EC86469" wp14:editId="78C0FE83">
                  <wp:simplePos x="0" y="0"/>
                  <wp:positionH relativeFrom="rightMargin">
                    <wp:align>right</wp:align>
                  </wp:positionH>
                  <wp:positionV relativeFrom="margin">
                    <wp:align>center</wp:align>
                  </wp:positionV>
                  <wp:extent cx="727710" cy="329565"/>
                  <wp:effectExtent l="1905" t="0" r="1905" b="3810"/>
                  <wp:wrapNone/>
                  <wp:docPr id="3"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63CC8257" w14:textId="77777777" w:rsidR="003231A4" w:rsidRDefault="003231A4">
                              <w:pPr>
                                <w:pBdr>
                                  <w:bottom w:val="single" w:sz="4" w:space="1" w:color="auto"/>
                                </w:pBdr>
                              </w:pPr>
                              <w:r>
                                <w:fldChar w:fldCharType="begin"/>
                              </w:r>
                              <w:r>
                                <w:instrText>PAGE   \* MERGEFORMAT</w:instrText>
                              </w:r>
                              <w:r>
                                <w:fldChar w:fldCharType="separate"/>
                              </w:r>
                              <w:r>
                                <w:rPr>
                                  <w:noProof/>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4EC86469" id="_x0000_s1027" style="position:absolute;left:0;text-align:left;margin-left:6.1pt;margin-top:0;width:57.3pt;height:25.95pt;z-index:25166950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lL+wEAANMDAAAOAAAAZHJzL2Uyb0RvYy54bWysU8Fu2zAMvQ/YPwi6L47dpFmNOEWRIsOA&#10;bivW9QNkWbaF2qJGKbGzrx+lpEm23ob5IIgm9cT3+LS8HfuO7RQ6Dabg6WTKmTISKm2agj//2Hz4&#10;yJnzwlSiA6MKvleO367ev1sONlcZtNBVChmBGJcPtuCt9zZPEidb1Qs3AasMJWvAXngKsUkqFAOh&#10;912STafXyQBYWQSpnKO/94ckX0X8ulbSf6trpzzrCk69+bhiXMuwJqulyBsUttXy2Ib4hy56oQ1d&#10;eoK6F16wLeo3UL2WCA5qP5HQJ1DXWqrIgdik07/YPLXCqsiFxHH2JJP7f7Dy6+4Rma4KfsWZET2N&#10;6LuSrVfyhc2COoN1ORU92UcM/Jx9APnimIF1K0yj7hBhaJWoqKc01Cd/HAiBo6OsHL5AReBi6yEK&#10;NdbYB0CSgI1xHvvTPNTomaSfi2yxSGlqklJX2c38eh5vEPnrYYvOf1LQs7ApONK4I7jYPTgfmhH5&#10;a0lsHjpdbXTXxQCbct0h2wmyxiZ+R3R3LotsAoGDEH4sxyhWpBrIlVDtiR7CwVn0EmjTAv7ibCBX&#10;Fdz93ApUnHWfDUl0k85mwYYxmM0XGQV4mSkvM8JIgiq45+ywXfuDdbcWddPSTWmka+COZK11pHzu&#10;6jgMck5U4ujyYM3LOFad3+LqNwAAAP//AwBQSwMEFAAGAAgAAAAhAHGmhoPcAAAABAEAAA8AAABk&#10;cnMvZG93bnJldi54bWxMj0FLw0AQhe+C/2GZghdpNxFbNGZTRKkUCoXWotdtdpqE7s6G7DRN/71b&#10;L3oZeLzHe9/k88FZ0WMXGk8K0kkCAqn0pqFKwe5zMX4CEViT0dYTKrhggHlxe5PrzPgzbbDfciVi&#10;CYVMK6iZ20zKUNbodJj4Fil6B985zVF2lTSdPsdyZ+VDksyk0w3FhVq3+FZjedyenILjt+F1v+Rh&#10;tWwX9+79y24uH1apu9Hw+gKCceC/MFzxIzoUkWnvT2SCsAriI/x7r176OAOxVzBNn0EWufwPX/wA&#10;AAD//wMAUEsBAi0AFAAGAAgAAAAhALaDOJL+AAAA4QEAABMAAAAAAAAAAAAAAAAAAAAAAFtDb250&#10;ZW50X1R5cGVzXS54bWxQSwECLQAUAAYACAAAACEAOP0h/9YAAACUAQAACwAAAAAAAAAAAAAAAAAv&#10;AQAAX3JlbHMvLnJlbHNQSwECLQAUAAYACAAAACEAWHHpS/sBAADTAwAADgAAAAAAAAAAAAAAAAAu&#10;AgAAZHJzL2Uyb0RvYy54bWxQSwECLQAUAAYACAAAACEAcaaGg9wAAAAEAQAADwAAAAAAAAAAAAAA&#10;AABVBAAAZHJzL2Rvd25yZXYueG1sUEsFBgAAAAAEAAQA8wAAAF4FAAAAAA==&#10;" o:allowincell="f" stroked="f">
                  <v:textbox>
                    <w:txbxContent>
                      <w:p w14:paraId="63CC8257" w14:textId="77777777" w:rsidR="003231A4" w:rsidRDefault="003231A4">
                        <w:pPr>
                          <w:pBdr>
                            <w:bottom w:val="single" w:sz="4" w:space="1" w:color="auto"/>
                          </w:pBdr>
                        </w:pPr>
                        <w:r>
                          <w:fldChar w:fldCharType="begin"/>
                        </w:r>
                        <w:r>
                          <w:instrText>PAGE   \* MERGEFORMAT</w:instrText>
                        </w:r>
                        <w:r>
                          <w:fldChar w:fldCharType="separate"/>
                        </w:r>
                        <w:r>
                          <w:rPr>
                            <w:noProof/>
                          </w:rPr>
                          <w:t>1</w:t>
                        </w:r>
                        <w:r>
                          <w:fldChar w:fldCharType="end"/>
                        </w:r>
                      </w:p>
                    </w:txbxContent>
                  </v:textbox>
                  <w10:wrap anchorx="margin" anchory="margin"/>
                </v:rect>
              </w:pict>
            </mc:Fallback>
          </mc:AlternateContent>
        </w:r>
      </w:sdtContent>
    </w:sdt>
    <w:r>
      <w:rPr>
        <w:rFonts w:asciiTheme="majorHAnsi" w:hAnsiTheme="majorHAnsi"/>
      </w:rPr>
      <w:tab/>
      <w:t xml:space="preserve">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 xml:space="preserve">  teachSam</w:t>
    </w:r>
    <w:r w:rsidRPr="003B0F77">
      <w:rPr>
        <w:rFonts w:asciiTheme="majorHAnsi" w:hAnsiTheme="majorHAnsi"/>
      </w:rPr>
      <w:t>OER 20</w:t>
    </w:r>
    <w:r>
      <w:rPr>
        <w:rFonts w:asciiTheme="majorHAnsi" w:hAnsiTheme="majorHAnsi"/>
      </w:rP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43393"/>
    <w:multiLevelType w:val="multilevel"/>
    <w:tmpl w:val="756AC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D017B0"/>
    <w:multiLevelType w:val="multilevel"/>
    <w:tmpl w:val="D930A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081CAA"/>
    <w:multiLevelType w:val="hybridMultilevel"/>
    <w:tmpl w:val="516E48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4437F8A"/>
    <w:multiLevelType w:val="hybridMultilevel"/>
    <w:tmpl w:val="575E46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A232D9"/>
    <w:multiLevelType w:val="hybridMultilevel"/>
    <w:tmpl w:val="E3BAF5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365910"/>
    <w:multiLevelType w:val="hybridMultilevel"/>
    <w:tmpl w:val="2104DD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9032AFA"/>
    <w:multiLevelType w:val="hybridMultilevel"/>
    <w:tmpl w:val="E0B657B4"/>
    <w:lvl w:ilvl="0" w:tplc="0407000F">
      <w:start w:val="1"/>
      <w:numFmt w:val="decimal"/>
      <w:lvlText w:val="%1."/>
      <w:lvlJc w:val="left"/>
      <w:pPr>
        <w:ind w:left="770" w:hanging="360"/>
      </w:pPr>
      <w:rPr>
        <w:rFonts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7" w15:restartNumberingAfterBreak="0">
    <w:nsid w:val="1C8E17E2"/>
    <w:multiLevelType w:val="multilevel"/>
    <w:tmpl w:val="D892E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2A187E"/>
    <w:multiLevelType w:val="hybridMultilevel"/>
    <w:tmpl w:val="A59A883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3DB5114"/>
    <w:multiLevelType w:val="hybridMultilevel"/>
    <w:tmpl w:val="CC78AE62"/>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10" w15:restartNumberingAfterBreak="0">
    <w:nsid w:val="24243BCD"/>
    <w:multiLevelType w:val="hybridMultilevel"/>
    <w:tmpl w:val="E7B47566"/>
    <w:lvl w:ilvl="0" w:tplc="F71A2EC0">
      <w:start w:val="1"/>
      <w:numFmt w:val="bullet"/>
      <w:lvlText w:val=""/>
      <w:lvlJc w:val="left"/>
      <w:pPr>
        <w:tabs>
          <w:tab w:val="num" w:pos="737"/>
        </w:tabs>
        <w:ind w:left="737" w:hanging="37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1B0A52"/>
    <w:multiLevelType w:val="hybridMultilevel"/>
    <w:tmpl w:val="26EC6E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B981967"/>
    <w:multiLevelType w:val="hybridMultilevel"/>
    <w:tmpl w:val="753A9D4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D930D2B"/>
    <w:multiLevelType w:val="multilevel"/>
    <w:tmpl w:val="A2840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57222DF"/>
    <w:multiLevelType w:val="multilevel"/>
    <w:tmpl w:val="0B528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CE4F5E"/>
    <w:multiLevelType w:val="hybridMultilevel"/>
    <w:tmpl w:val="FA7AC972"/>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E4408B8"/>
    <w:multiLevelType w:val="multilevel"/>
    <w:tmpl w:val="72CC6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0EB3C46"/>
    <w:multiLevelType w:val="multilevel"/>
    <w:tmpl w:val="08AE5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F0332E"/>
    <w:multiLevelType w:val="multilevel"/>
    <w:tmpl w:val="743A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162F6C"/>
    <w:multiLevelType w:val="multilevel"/>
    <w:tmpl w:val="EDFEB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680508"/>
    <w:multiLevelType w:val="multilevel"/>
    <w:tmpl w:val="64C42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0237459"/>
    <w:multiLevelType w:val="hybridMultilevel"/>
    <w:tmpl w:val="BB902A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1802BD8"/>
    <w:multiLevelType w:val="hybridMultilevel"/>
    <w:tmpl w:val="62DE5A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49B5EE7"/>
    <w:multiLevelType w:val="hybridMultilevel"/>
    <w:tmpl w:val="B28AF8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A520CC7"/>
    <w:multiLevelType w:val="multilevel"/>
    <w:tmpl w:val="B292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0B351F"/>
    <w:multiLevelType w:val="hybridMultilevel"/>
    <w:tmpl w:val="47F6060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C206777"/>
    <w:multiLevelType w:val="multilevel"/>
    <w:tmpl w:val="06D67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398617F"/>
    <w:multiLevelType w:val="hybridMultilevel"/>
    <w:tmpl w:val="3424BB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644580C"/>
    <w:multiLevelType w:val="multilevel"/>
    <w:tmpl w:val="327E5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87B46BE"/>
    <w:multiLevelType w:val="hybridMultilevel"/>
    <w:tmpl w:val="59129D6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0"/>
  </w:num>
  <w:num w:numId="2">
    <w:abstractNumId w:val="23"/>
  </w:num>
  <w:num w:numId="3">
    <w:abstractNumId w:val="4"/>
  </w:num>
  <w:num w:numId="4">
    <w:abstractNumId w:val="11"/>
  </w:num>
  <w:num w:numId="5">
    <w:abstractNumId w:val="22"/>
  </w:num>
  <w:num w:numId="6">
    <w:abstractNumId w:val="8"/>
  </w:num>
  <w:num w:numId="7">
    <w:abstractNumId w:val="10"/>
  </w:num>
  <w:num w:numId="8">
    <w:abstractNumId w:val="16"/>
  </w:num>
  <w:num w:numId="9">
    <w:abstractNumId w:val="2"/>
  </w:num>
  <w:num w:numId="10">
    <w:abstractNumId w:val="21"/>
  </w:num>
  <w:num w:numId="11">
    <w:abstractNumId w:val="24"/>
  </w:num>
  <w:num w:numId="12">
    <w:abstractNumId w:val="18"/>
  </w:num>
  <w:num w:numId="13">
    <w:abstractNumId w:val="7"/>
  </w:num>
  <w:num w:numId="14">
    <w:abstractNumId w:val="19"/>
  </w:num>
  <w:num w:numId="15">
    <w:abstractNumId w:val="14"/>
  </w:num>
  <w:num w:numId="16">
    <w:abstractNumId w:val="28"/>
  </w:num>
  <w:num w:numId="17">
    <w:abstractNumId w:val="17"/>
  </w:num>
  <w:num w:numId="18">
    <w:abstractNumId w:val="1"/>
  </w:num>
  <w:num w:numId="19">
    <w:abstractNumId w:val="9"/>
  </w:num>
  <w:num w:numId="20">
    <w:abstractNumId w:val="25"/>
  </w:num>
  <w:num w:numId="21">
    <w:abstractNumId w:val="3"/>
  </w:num>
  <w:num w:numId="22">
    <w:abstractNumId w:val="6"/>
  </w:num>
  <w:num w:numId="23">
    <w:abstractNumId w:val="27"/>
  </w:num>
  <w:num w:numId="24">
    <w:abstractNumId w:val="5"/>
  </w:num>
  <w:num w:numId="25">
    <w:abstractNumId w:val="13"/>
  </w:num>
  <w:num w:numId="26">
    <w:abstractNumId w:val="15"/>
  </w:num>
  <w:num w:numId="27">
    <w:abstractNumId w:val="0"/>
  </w:num>
  <w:num w:numId="28">
    <w:abstractNumId w:val="26"/>
  </w:num>
  <w:num w:numId="29">
    <w:abstractNumId w:val="29"/>
  </w:num>
  <w:num w:numId="30">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08"/>
  <w:autoHyphenation/>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F18"/>
    <w:rsid w:val="00001280"/>
    <w:rsid w:val="00011907"/>
    <w:rsid w:val="00021145"/>
    <w:rsid w:val="00021EB0"/>
    <w:rsid w:val="000222FF"/>
    <w:rsid w:val="000248AB"/>
    <w:rsid w:val="0003382B"/>
    <w:rsid w:val="00035D89"/>
    <w:rsid w:val="00042F8F"/>
    <w:rsid w:val="0005587A"/>
    <w:rsid w:val="00056367"/>
    <w:rsid w:val="000631AF"/>
    <w:rsid w:val="00065E89"/>
    <w:rsid w:val="00067979"/>
    <w:rsid w:val="0007467F"/>
    <w:rsid w:val="0008142E"/>
    <w:rsid w:val="00081DB8"/>
    <w:rsid w:val="000912E9"/>
    <w:rsid w:val="00092BBA"/>
    <w:rsid w:val="000A0C8B"/>
    <w:rsid w:val="000A1866"/>
    <w:rsid w:val="000B4256"/>
    <w:rsid w:val="000B632C"/>
    <w:rsid w:val="000C0A98"/>
    <w:rsid w:val="000C4DBF"/>
    <w:rsid w:val="000D1314"/>
    <w:rsid w:val="000D2625"/>
    <w:rsid w:val="000E0CA3"/>
    <w:rsid w:val="000F3433"/>
    <w:rsid w:val="000F36E0"/>
    <w:rsid w:val="00100720"/>
    <w:rsid w:val="00122AD4"/>
    <w:rsid w:val="00131A1C"/>
    <w:rsid w:val="00133B73"/>
    <w:rsid w:val="00142693"/>
    <w:rsid w:val="00151AAB"/>
    <w:rsid w:val="00153614"/>
    <w:rsid w:val="001572D3"/>
    <w:rsid w:val="00163429"/>
    <w:rsid w:val="0016718D"/>
    <w:rsid w:val="00167960"/>
    <w:rsid w:val="00183329"/>
    <w:rsid w:val="0019512F"/>
    <w:rsid w:val="001A1288"/>
    <w:rsid w:val="001B09BD"/>
    <w:rsid w:val="001B52BE"/>
    <w:rsid w:val="001B6478"/>
    <w:rsid w:val="001B666E"/>
    <w:rsid w:val="001C540A"/>
    <w:rsid w:val="001C62B6"/>
    <w:rsid w:val="001E4420"/>
    <w:rsid w:val="001F7DC7"/>
    <w:rsid w:val="00201C3C"/>
    <w:rsid w:val="0021007B"/>
    <w:rsid w:val="00216E98"/>
    <w:rsid w:val="00220A3C"/>
    <w:rsid w:val="00227AF7"/>
    <w:rsid w:val="002349C6"/>
    <w:rsid w:val="00236BDA"/>
    <w:rsid w:val="00240DE0"/>
    <w:rsid w:val="002545C9"/>
    <w:rsid w:val="0026014A"/>
    <w:rsid w:val="00270FB5"/>
    <w:rsid w:val="002816E4"/>
    <w:rsid w:val="00294ACE"/>
    <w:rsid w:val="00296FC5"/>
    <w:rsid w:val="002B1087"/>
    <w:rsid w:val="002B6817"/>
    <w:rsid w:val="002B6FE0"/>
    <w:rsid w:val="002C3C8E"/>
    <w:rsid w:val="002C3DC6"/>
    <w:rsid w:val="002E01F3"/>
    <w:rsid w:val="002E1FAF"/>
    <w:rsid w:val="002F34FF"/>
    <w:rsid w:val="002F5B10"/>
    <w:rsid w:val="00301103"/>
    <w:rsid w:val="003016EC"/>
    <w:rsid w:val="00305648"/>
    <w:rsid w:val="00322803"/>
    <w:rsid w:val="00322B20"/>
    <w:rsid w:val="003231A4"/>
    <w:rsid w:val="00333DFD"/>
    <w:rsid w:val="003404CA"/>
    <w:rsid w:val="00355B1C"/>
    <w:rsid w:val="00355D18"/>
    <w:rsid w:val="003577A2"/>
    <w:rsid w:val="00394348"/>
    <w:rsid w:val="00396C15"/>
    <w:rsid w:val="00397A9D"/>
    <w:rsid w:val="003A41EC"/>
    <w:rsid w:val="003A4F55"/>
    <w:rsid w:val="003A672F"/>
    <w:rsid w:val="003A7047"/>
    <w:rsid w:val="003B02D9"/>
    <w:rsid w:val="003B0F77"/>
    <w:rsid w:val="003C0785"/>
    <w:rsid w:val="003C6944"/>
    <w:rsid w:val="003E244A"/>
    <w:rsid w:val="003E288D"/>
    <w:rsid w:val="003E733C"/>
    <w:rsid w:val="00404476"/>
    <w:rsid w:val="004308C2"/>
    <w:rsid w:val="004326A0"/>
    <w:rsid w:val="004349E6"/>
    <w:rsid w:val="0045272E"/>
    <w:rsid w:val="0045448C"/>
    <w:rsid w:val="00455B09"/>
    <w:rsid w:val="00462E1E"/>
    <w:rsid w:val="00463E45"/>
    <w:rsid w:val="00464F2D"/>
    <w:rsid w:val="00465CE8"/>
    <w:rsid w:val="00473430"/>
    <w:rsid w:val="004831AC"/>
    <w:rsid w:val="004901A3"/>
    <w:rsid w:val="00494071"/>
    <w:rsid w:val="004B4583"/>
    <w:rsid w:val="004B683D"/>
    <w:rsid w:val="004C3E3F"/>
    <w:rsid w:val="004D0247"/>
    <w:rsid w:val="004D3B18"/>
    <w:rsid w:val="004D72B7"/>
    <w:rsid w:val="004E13D1"/>
    <w:rsid w:val="004E5969"/>
    <w:rsid w:val="004F19F6"/>
    <w:rsid w:val="00500A58"/>
    <w:rsid w:val="005015E4"/>
    <w:rsid w:val="00515909"/>
    <w:rsid w:val="00516C6C"/>
    <w:rsid w:val="00525998"/>
    <w:rsid w:val="00526F25"/>
    <w:rsid w:val="0052752D"/>
    <w:rsid w:val="00530B21"/>
    <w:rsid w:val="00542CB3"/>
    <w:rsid w:val="00546872"/>
    <w:rsid w:val="005513EF"/>
    <w:rsid w:val="005535D4"/>
    <w:rsid w:val="0055598E"/>
    <w:rsid w:val="005652EA"/>
    <w:rsid w:val="00572448"/>
    <w:rsid w:val="00573DC9"/>
    <w:rsid w:val="005746E5"/>
    <w:rsid w:val="00592822"/>
    <w:rsid w:val="005945AB"/>
    <w:rsid w:val="005B4958"/>
    <w:rsid w:val="005B7698"/>
    <w:rsid w:val="005B7D8B"/>
    <w:rsid w:val="005C5BCD"/>
    <w:rsid w:val="005D5259"/>
    <w:rsid w:val="005E08F4"/>
    <w:rsid w:val="005E27F2"/>
    <w:rsid w:val="005E6BAE"/>
    <w:rsid w:val="005F4234"/>
    <w:rsid w:val="005F72B8"/>
    <w:rsid w:val="0060078A"/>
    <w:rsid w:val="00602495"/>
    <w:rsid w:val="00622259"/>
    <w:rsid w:val="00622FA1"/>
    <w:rsid w:val="006238EF"/>
    <w:rsid w:val="006267A4"/>
    <w:rsid w:val="006403F3"/>
    <w:rsid w:val="006411D4"/>
    <w:rsid w:val="00643B36"/>
    <w:rsid w:val="00651167"/>
    <w:rsid w:val="00661704"/>
    <w:rsid w:val="00665D31"/>
    <w:rsid w:val="00671FD8"/>
    <w:rsid w:val="006723F1"/>
    <w:rsid w:val="00680E48"/>
    <w:rsid w:val="0068413E"/>
    <w:rsid w:val="00690A00"/>
    <w:rsid w:val="0069253A"/>
    <w:rsid w:val="006A2167"/>
    <w:rsid w:val="006B5839"/>
    <w:rsid w:val="006B6C6A"/>
    <w:rsid w:val="006C033C"/>
    <w:rsid w:val="006C2150"/>
    <w:rsid w:val="006E2D18"/>
    <w:rsid w:val="006F3164"/>
    <w:rsid w:val="00725DD4"/>
    <w:rsid w:val="00732267"/>
    <w:rsid w:val="00734E9B"/>
    <w:rsid w:val="0073794C"/>
    <w:rsid w:val="007434A0"/>
    <w:rsid w:val="00744333"/>
    <w:rsid w:val="00744BAA"/>
    <w:rsid w:val="007528A3"/>
    <w:rsid w:val="00753F5A"/>
    <w:rsid w:val="00771388"/>
    <w:rsid w:val="00781DDF"/>
    <w:rsid w:val="007937CA"/>
    <w:rsid w:val="007A14ED"/>
    <w:rsid w:val="007A790A"/>
    <w:rsid w:val="007B73B2"/>
    <w:rsid w:val="007D295E"/>
    <w:rsid w:val="007D56D8"/>
    <w:rsid w:val="007D64E3"/>
    <w:rsid w:val="007E1B13"/>
    <w:rsid w:val="007E5B9C"/>
    <w:rsid w:val="007F7205"/>
    <w:rsid w:val="008119CB"/>
    <w:rsid w:val="00813045"/>
    <w:rsid w:val="008134F0"/>
    <w:rsid w:val="00815B71"/>
    <w:rsid w:val="00816D4B"/>
    <w:rsid w:val="008220D6"/>
    <w:rsid w:val="00827DED"/>
    <w:rsid w:val="00836C88"/>
    <w:rsid w:val="008377AE"/>
    <w:rsid w:val="0083785D"/>
    <w:rsid w:val="0084209E"/>
    <w:rsid w:val="00846DA0"/>
    <w:rsid w:val="00853EB3"/>
    <w:rsid w:val="0085609C"/>
    <w:rsid w:val="00856CA3"/>
    <w:rsid w:val="00861CE6"/>
    <w:rsid w:val="00864215"/>
    <w:rsid w:val="00865CB4"/>
    <w:rsid w:val="0087012F"/>
    <w:rsid w:val="0087597D"/>
    <w:rsid w:val="0087695C"/>
    <w:rsid w:val="008814E7"/>
    <w:rsid w:val="008820F0"/>
    <w:rsid w:val="00892896"/>
    <w:rsid w:val="008A145A"/>
    <w:rsid w:val="008A18E0"/>
    <w:rsid w:val="008A4BBB"/>
    <w:rsid w:val="008A7AED"/>
    <w:rsid w:val="008C2E3D"/>
    <w:rsid w:val="008D01DD"/>
    <w:rsid w:val="008E7DED"/>
    <w:rsid w:val="008F6F18"/>
    <w:rsid w:val="00900D60"/>
    <w:rsid w:val="0090685E"/>
    <w:rsid w:val="00913AF8"/>
    <w:rsid w:val="00935348"/>
    <w:rsid w:val="00936D8A"/>
    <w:rsid w:val="0094187E"/>
    <w:rsid w:val="00953C3D"/>
    <w:rsid w:val="00964157"/>
    <w:rsid w:val="009844D9"/>
    <w:rsid w:val="009863F3"/>
    <w:rsid w:val="00987661"/>
    <w:rsid w:val="009A5419"/>
    <w:rsid w:val="009B080D"/>
    <w:rsid w:val="009B41AA"/>
    <w:rsid w:val="009C0322"/>
    <w:rsid w:val="009C263A"/>
    <w:rsid w:val="009C7587"/>
    <w:rsid w:val="009D1C5C"/>
    <w:rsid w:val="009D4B3B"/>
    <w:rsid w:val="009D7993"/>
    <w:rsid w:val="009E3D3F"/>
    <w:rsid w:val="009F089C"/>
    <w:rsid w:val="009F10E3"/>
    <w:rsid w:val="009F465C"/>
    <w:rsid w:val="00A015D3"/>
    <w:rsid w:val="00A01E64"/>
    <w:rsid w:val="00A03276"/>
    <w:rsid w:val="00A056E5"/>
    <w:rsid w:val="00A05BA7"/>
    <w:rsid w:val="00A110CF"/>
    <w:rsid w:val="00A15AB8"/>
    <w:rsid w:val="00A229B4"/>
    <w:rsid w:val="00A27D10"/>
    <w:rsid w:val="00A329C7"/>
    <w:rsid w:val="00A44D1F"/>
    <w:rsid w:val="00A647FC"/>
    <w:rsid w:val="00A76311"/>
    <w:rsid w:val="00A8085C"/>
    <w:rsid w:val="00A81406"/>
    <w:rsid w:val="00A822DE"/>
    <w:rsid w:val="00A91EDE"/>
    <w:rsid w:val="00A926DE"/>
    <w:rsid w:val="00AA1DDF"/>
    <w:rsid w:val="00AA7AC4"/>
    <w:rsid w:val="00AB43C6"/>
    <w:rsid w:val="00AB4BA4"/>
    <w:rsid w:val="00AB5264"/>
    <w:rsid w:val="00AB6A15"/>
    <w:rsid w:val="00AD1652"/>
    <w:rsid w:val="00AF04FA"/>
    <w:rsid w:val="00AF1EE3"/>
    <w:rsid w:val="00AF4EC3"/>
    <w:rsid w:val="00AF7544"/>
    <w:rsid w:val="00B03A0A"/>
    <w:rsid w:val="00B072FF"/>
    <w:rsid w:val="00B11E10"/>
    <w:rsid w:val="00B13E62"/>
    <w:rsid w:val="00B13FD4"/>
    <w:rsid w:val="00B167B5"/>
    <w:rsid w:val="00B27675"/>
    <w:rsid w:val="00B6334C"/>
    <w:rsid w:val="00B65F5F"/>
    <w:rsid w:val="00B71AB1"/>
    <w:rsid w:val="00B82725"/>
    <w:rsid w:val="00BA5D76"/>
    <w:rsid w:val="00BB562E"/>
    <w:rsid w:val="00BB5A54"/>
    <w:rsid w:val="00BB6872"/>
    <w:rsid w:val="00BC06DC"/>
    <w:rsid w:val="00BC4D51"/>
    <w:rsid w:val="00BD3233"/>
    <w:rsid w:val="00BD40EB"/>
    <w:rsid w:val="00BE4761"/>
    <w:rsid w:val="00BF29A9"/>
    <w:rsid w:val="00C0249D"/>
    <w:rsid w:val="00C36728"/>
    <w:rsid w:val="00C4599D"/>
    <w:rsid w:val="00C465C7"/>
    <w:rsid w:val="00C47743"/>
    <w:rsid w:val="00C508F5"/>
    <w:rsid w:val="00C518DE"/>
    <w:rsid w:val="00C543F5"/>
    <w:rsid w:val="00C5481E"/>
    <w:rsid w:val="00C61BAA"/>
    <w:rsid w:val="00C61D7E"/>
    <w:rsid w:val="00C67781"/>
    <w:rsid w:val="00C722B4"/>
    <w:rsid w:val="00C723F8"/>
    <w:rsid w:val="00C733E6"/>
    <w:rsid w:val="00C75987"/>
    <w:rsid w:val="00C83CF3"/>
    <w:rsid w:val="00C944F8"/>
    <w:rsid w:val="00CA084C"/>
    <w:rsid w:val="00CA7CCB"/>
    <w:rsid w:val="00CC32ED"/>
    <w:rsid w:val="00CC7349"/>
    <w:rsid w:val="00CD021C"/>
    <w:rsid w:val="00CD097F"/>
    <w:rsid w:val="00CE0E26"/>
    <w:rsid w:val="00CE3D7C"/>
    <w:rsid w:val="00CE6589"/>
    <w:rsid w:val="00CF5A18"/>
    <w:rsid w:val="00D0198E"/>
    <w:rsid w:val="00D058A8"/>
    <w:rsid w:val="00D061DA"/>
    <w:rsid w:val="00D20052"/>
    <w:rsid w:val="00D225D4"/>
    <w:rsid w:val="00D2507C"/>
    <w:rsid w:val="00D256C1"/>
    <w:rsid w:val="00D25756"/>
    <w:rsid w:val="00D32681"/>
    <w:rsid w:val="00D327EA"/>
    <w:rsid w:val="00D34DBA"/>
    <w:rsid w:val="00D46B92"/>
    <w:rsid w:val="00D52B25"/>
    <w:rsid w:val="00D5672D"/>
    <w:rsid w:val="00D66179"/>
    <w:rsid w:val="00D66A0F"/>
    <w:rsid w:val="00D9387B"/>
    <w:rsid w:val="00DA51DD"/>
    <w:rsid w:val="00DB7CFB"/>
    <w:rsid w:val="00DC46C9"/>
    <w:rsid w:val="00DC5D1A"/>
    <w:rsid w:val="00DD179F"/>
    <w:rsid w:val="00DD5022"/>
    <w:rsid w:val="00DF07D0"/>
    <w:rsid w:val="00DF1176"/>
    <w:rsid w:val="00DF416D"/>
    <w:rsid w:val="00DF6C04"/>
    <w:rsid w:val="00E03F8C"/>
    <w:rsid w:val="00E05329"/>
    <w:rsid w:val="00E115C2"/>
    <w:rsid w:val="00E12B6C"/>
    <w:rsid w:val="00E25BBE"/>
    <w:rsid w:val="00E32B52"/>
    <w:rsid w:val="00E43BAE"/>
    <w:rsid w:val="00E62945"/>
    <w:rsid w:val="00E644B4"/>
    <w:rsid w:val="00E70432"/>
    <w:rsid w:val="00E81DB4"/>
    <w:rsid w:val="00E836C6"/>
    <w:rsid w:val="00E94519"/>
    <w:rsid w:val="00E95043"/>
    <w:rsid w:val="00E9504C"/>
    <w:rsid w:val="00EA3911"/>
    <w:rsid w:val="00EB370A"/>
    <w:rsid w:val="00EB5AEE"/>
    <w:rsid w:val="00EC2549"/>
    <w:rsid w:val="00ED057F"/>
    <w:rsid w:val="00ED1FAE"/>
    <w:rsid w:val="00ED67C9"/>
    <w:rsid w:val="00EE2BE8"/>
    <w:rsid w:val="00EE711A"/>
    <w:rsid w:val="00EF2893"/>
    <w:rsid w:val="00EF686D"/>
    <w:rsid w:val="00F0419A"/>
    <w:rsid w:val="00F0664A"/>
    <w:rsid w:val="00F13694"/>
    <w:rsid w:val="00F300C0"/>
    <w:rsid w:val="00F31550"/>
    <w:rsid w:val="00F36DE8"/>
    <w:rsid w:val="00F3736C"/>
    <w:rsid w:val="00F40B9C"/>
    <w:rsid w:val="00F44A46"/>
    <w:rsid w:val="00F46E2C"/>
    <w:rsid w:val="00F554B4"/>
    <w:rsid w:val="00F70401"/>
    <w:rsid w:val="00F75259"/>
    <w:rsid w:val="00F761ED"/>
    <w:rsid w:val="00F76CFD"/>
    <w:rsid w:val="00F8035C"/>
    <w:rsid w:val="00F81683"/>
    <w:rsid w:val="00F839B2"/>
    <w:rsid w:val="00F84476"/>
    <w:rsid w:val="00FA1870"/>
    <w:rsid w:val="00FB13F6"/>
    <w:rsid w:val="00FB30E1"/>
    <w:rsid w:val="00FC27E4"/>
    <w:rsid w:val="00FD222C"/>
    <w:rsid w:val="00FD3E92"/>
    <w:rsid w:val="00FE3D41"/>
    <w:rsid w:val="00FE4A50"/>
    <w:rsid w:val="00FF02AB"/>
    <w:rsid w:val="00FF2541"/>
    <w:rsid w:val="00FF6BF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9ADA87"/>
  <w14:defaultImageDpi w14:val="300"/>
  <w15:docId w15:val="{4932C665-4E0D-41A9-A499-AA6B794E3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81DDF"/>
    <w:rPr>
      <w:sz w:val="20"/>
    </w:rPr>
  </w:style>
  <w:style w:type="paragraph" w:styleId="berschrift1">
    <w:name w:val="heading 1"/>
    <w:basedOn w:val="Standard"/>
    <w:next w:val="Standard"/>
    <w:link w:val="berschrift1Zchn"/>
    <w:uiPriority w:val="9"/>
    <w:qFormat/>
    <w:rsid w:val="009D1C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C733E6"/>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6F18"/>
    <w:pPr>
      <w:ind w:left="720"/>
      <w:contextualSpacing/>
    </w:pPr>
  </w:style>
  <w:style w:type="character" w:styleId="Hyperlink">
    <w:name w:val="Hyperlink"/>
    <w:basedOn w:val="Absatz-Standardschriftart"/>
    <w:uiPriority w:val="99"/>
    <w:unhideWhenUsed/>
    <w:rsid w:val="003016EC"/>
    <w:rPr>
      <w:color w:val="0000FF" w:themeColor="hyperlink"/>
      <w:u w:val="single"/>
    </w:rPr>
  </w:style>
  <w:style w:type="paragraph" w:styleId="Kopfzeile">
    <w:name w:val="header"/>
    <w:basedOn w:val="Standard"/>
    <w:link w:val="KopfzeileZchn"/>
    <w:unhideWhenUsed/>
    <w:rsid w:val="003016EC"/>
    <w:pPr>
      <w:tabs>
        <w:tab w:val="center" w:pos="4536"/>
        <w:tab w:val="right" w:pos="9072"/>
      </w:tabs>
    </w:pPr>
  </w:style>
  <w:style w:type="character" w:customStyle="1" w:styleId="KopfzeileZchn">
    <w:name w:val="Kopfzeile Zchn"/>
    <w:basedOn w:val="Absatz-Standardschriftart"/>
    <w:link w:val="Kopfzeile"/>
    <w:rsid w:val="003016EC"/>
  </w:style>
  <w:style w:type="paragraph" w:styleId="Fuzeile">
    <w:name w:val="footer"/>
    <w:basedOn w:val="Standard"/>
    <w:link w:val="FuzeileZchn"/>
    <w:unhideWhenUsed/>
    <w:rsid w:val="003016EC"/>
    <w:pPr>
      <w:tabs>
        <w:tab w:val="center" w:pos="4536"/>
        <w:tab w:val="right" w:pos="9072"/>
      </w:tabs>
    </w:pPr>
  </w:style>
  <w:style w:type="character" w:customStyle="1" w:styleId="FuzeileZchn">
    <w:name w:val="Fußzeile Zchn"/>
    <w:basedOn w:val="Absatz-Standardschriftart"/>
    <w:link w:val="Fuzeile"/>
    <w:uiPriority w:val="99"/>
    <w:rsid w:val="003016EC"/>
  </w:style>
  <w:style w:type="paragraph" w:styleId="Sprechblasentext">
    <w:name w:val="Balloon Text"/>
    <w:basedOn w:val="Standard"/>
    <w:link w:val="SprechblasentextZchn"/>
    <w:uiPriority w:val="99"/>
    <w:semiHidden/>
    <w:unhideWhenUsed/>
    <w:rsid w:val="008A7AED"/>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8A7AED"/>
    <w:rPr>
      <w:rFonts w:ascii="Lucida Grande" w:hAnsi="Lucida Grande" w:cs="Lucida Grande"/>
      <w:sz w:val="18"/>
      <w:szCs w:val="18"/>
    </w:rPr>
  </w:style>
  <w:style w:type="paragraph" w:styleId="KeinLeerraum">
    <w:name w:val="No Spacing"/>
    <w:link w:val="KeinLeerraumZchn"/>
    <w:qFormat/>
    <w:rsid w:val="003B0F77"/>
    <w:rPr>
      <w:rFonts w:ascii="PMingLiU" w:hAnsi="PMingLiU"/>
      <w:sz w:val="22"/>
      <w:szCs w:val="22"/>
    </w:rPr>
  </w:style>
  <w:style w:type="character" w:customStyle="1" w:styleId="KeinLeerraumZchn">
    <w:name w:val="Kein Leerraum Zchn"/>
    <w:basedOn w:val="Absatz-Standardschriftart"/>
    <w:link w:val="KeinLeerraum"/>
    <w:rsid w:val="003B0F77"/>
    <w:rPr>
      <w:rFonts w:ascii="PMingLiU" w:hAnsi="PMingLiU"/>
      <w:sz w:val="22"/>
      <w:szCs w:val="22"/>
    </w:rPr>
  </w:style>
  <w:style w:type="character" w:styleId="Zeilennummer">
    <w:name w:val="line number"/>
    <w:basedOn w:val="Absatz-Standardschriftart"/>
    <w:uiPriority w:val="99"/>
    <w:semiHidden/>
    <w:unhideWhenUsed/>
    <w:rsid w:val="00D327EA"/>
  </w:style>
  <w:style w:type="character" w:styleId="BesuchterLink">
    <w:name w:val="FollowedHyperlink"/>
    <w:basedOn w:val="Absatz-Standardschriftart"/>
    <w:uiPriority w:val="99"/>
    <w:semiHidden/>
    <w:unhideWhenUsed/>
    <w:rsid w:val="0083785D"/>
    <w:rPr>
      <w:color w:val="800080" w:themeColor="followedHyperlink"/>
      <w:u w:val="single"/>
    </w:rPr>
  </w:style>
  <w:style w:type="paragraph" w:styleId="StandardWeb">
    <w:name w:val="Normal (Web)"/>
    <w:basedOn w:val="Standard"/>
    <w:uiPriority w:val="99"/>
    <w:unhideWhenUsed/>
    <w:rsid w:val="004E13D1"/>
    <w:pPr>
      <w:spacing w:before="100" w:beforeAutospacing="1" w:after="100" w:afterAutospacing="1"/>
    </w:pPr>
    <w:rPr>
      <w:rFonts w:ascii="Times New Roman" w:eastAsia="Times New Roman" w:hAnsi="Times New Roman" w:cs="Times New Roman"/>
    </w:rPr>
  </w:style>
  <w:style w:type="table" w:styleId="Tabellenraster">
    <w:name w:val="Table Grid"/>
    <w:basedOn w:val="NormaleTabelle"/>
    <w:uiPriority w:val="59"/>
    <w:rsid w:val="00C518DE"/>
    <w:rPr>
      <w:rFonts w:eastAsiaTheme="minorHAns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2Zchn">
    <w:name w:val="Überschrift 2 Zchn"/>
    <w:basedOn w:val="Absatz-Standardschriftart"/>
    <w:link w:val="berschrift2"/>
    <w:uiPriority w:val="9"/>
    <w:rsid w:val="00C733E6"/>
    <w:rPr>
      <w:rFonts w:asciiTheme="majorHAnsi" w:eastAsiaTheme="majorEastAsia" w:hAnsiTheme="majorHAnsi" w:cstheme="majorBidi"/>
      <w:b/>
      <w:bCs/>
      <w:color w:val="4F81BD" w:themeColor="accent1"/>
      <w:sz w:val="26"/>
      <w:szCs w:val="26"/>
      <w:lang w:eastAsia="en-US"/>
    </w:rPr>
  </w:style>
  <w:style w:type="character" w:customStyle="1" w:styleId="berschrift1Zchn">
    <w:name w:val="Überschrift 1 Zchn"/>
    <w:basedOn w:val="Absatz-Standardschriftart"/>
    <w:link w:val="berschrift1"/>
    <w:uiPriority w:val="9"/>
    <w:rsid w:val="009D1C5C"/>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bsatz-Standardschriftart"/>
    <w:rsid w:val="00DF6C04"/>
  </w:style>
  <w:style w:type="paragraph" w:styleId="Verzeichnis5">
    <w:name w:val="toc 5"/>
    <w:basedOn w:val="Standard"/>
    <w:next w:val="Standard"/>
    <w:autoRedefine/>
    <w:semiHidden/>
    <w:rsid w:val="00A8085C"/>
    <w:pPr>
      <w:ind w:left="800"/>
    </w:pPr>
    <w:rPr>
      <w:rFonts w:ascii="Times New Roman" w:eastAsia="Times New Roman" w:hAnsi="Times New Roman" w:cs="Times New Roman"/>
    </w:rPr>
  </w:style>
  <w:style w:type="paragraph" w:customStyle="1" w:styleId="Titelzeileberschrift1">
    <w:name w:val="Titelzeile Überschrift 1"/>
    <w:basedOn w:val="Standard"/>
    <w:rsid w:val="00A8085C"/>
    <w:pPr>
      <w:spacing w:after="60"/>
    </w:pPr>
    <w:rPr>
      <w:rFonts w:ascii="Arial" w:eastAsia="Times New Roman"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37659">
      <w:bodyDiv w:val="1"/>
      <w:marLeft w:val="0"/>
      <w:marRight w:val="0"/>
      <w:marTop w:val="0"/>
      <w:marBottom w:val="0"/>
      <w:divBdr>
        <w:top w:val="none" w:sz="0" w:space="0" w:color="auto"/>
        <w:left w:val="none" w:sz="0" w:space="0" w:color="auto"/>
        <w:bottom w:val="none" w:sz="0" w:space="0" w:color="auto"/>
        <w:right w:val="none" w:sz="0" w:space="0" w:color="auto"/>
      </w:divBdr>
    </w:div>
    <w:div w:id="107356647">
      <w:bodyDiv w:val="1"/>
      <w:marLeft w:val="0"/>
      <w:marRight w:val="0"/>
      <w:marTop w:val="0"/>
      <w:marBottom w:val="0"/>
      <w:divBdr>
        <w:top w:val="none" w:sz="0" w:space="0" w:color="auto"/>
        <w:left w:val="none" w:sz="0" w:space="0" w:color="auto"/>
        <w:bottom w:val="none" w:sz="0" w:space="0" w:color="auto"/>
        <w:right w:val="none" w:sz="0" w:space="0" w:color="auto"/>
      </w:divBdr>
    </w:div>
    <w:div w:id="179510472">
      <w:bodyDiv w:val="1"/>
      <w:marLeft w:val="0"/>
      <w:marRight w:val="0"/>
      <w:marTop w:val="0"/>
      <w:marBottom w:val="0"/>
      <w:divBdr>
        <w:top w:val="none" w:sz="0" w:space="0" w:color="auto"/>
        <w:left w:val="none" w:sz="0" w:space="0" w:color="auto"/>
        <w:bottom w:val="none" w:sz="0" w:space="0" w:color="auto"/>
        <w:right w:val="none" w:sz="0" w:space="0" w:color="auto"/>
      </w:divBdr>
    </w:div>
    <w:div w:id="196503343">
      <w:bodyDiv w:val="1"/>
      <w:marLeft w:val="0"/>
      <w:marRight w:val="0"/>
      <w:marTop w:val="0"/>
      <w:marBottom w:val="0"/>
      <w:divBdr>
        <w:top w:val="none" w:sz="0" w:space="0" w:color="auto"/>
        <w:left w:val="none" w:sz="0" w:space="0" w:color="auto"/>
        <w:bottom w:val="none" w:sz="0" w:space="0" w:color="auto"/>
        <w:right w:val="none" w:sz="0" w:space="0" w:color="auto"/>
      </w:divBdr>
    </w:div>
    <w:div w:id="266734816">
      <w:bodyDiv w:val="1"/>
      <w:marLeft w:val="0"/>
      <w:marRight w:val="0"/>
      <w:marTop w:val="240"/>
      <w:marBottom w:val="240"/>
      <w:divBdr>
        <w:top w:val="none" w:sz="0" w:space="0" w:color="auto"/>
        <w:left w:val="none" w:sz="0" w:space="0" w:color="auto"/>
        <w:bottom w:val="none" w:sz="0" w:space="0" w:color="auto"/>
        <w:right w:val="none" w:sz="0" w:space="0" w:color="auto"/>
      </w:divBdr>
      <w:divsChild>
        <w:div w:id="81412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4790331">
      <w:bodyDiv w:val="1"/>
      <w:marLeft w:val="0"/>
      <w:marRight w:val="0"/>
      <w:marTop w:val="0"/>
      <w:marBottom w:val="0"/>
      <w:divBdr>
        <w:top w:val="none" w:sz="0" w:space="0" w:color="auto"/>
        <w:left w:val="none" w:sz="0" w:space="0" w:color="auto"/>
        <w:bottom w:val="none" w:sz="0" w:space="0" w:color="auto"/>
        <w:right w:val="none" w:sz="0" w:space="0" w:color="auto"/>
      </w:divBdr>
    </w:div>
    <w:div w:id="437219849">
      <w:bodyDiv w:val="1"/>
      <w:marLeft w:val="0"/>
      <w:marRight w:val="0"/>
      <w:marTop w:val="0"/>
      <w:marBottom w:val="0"/>
      <w:divBdr>
        <w:top w:val="none" w:sz="0" w:space="0" w:color="auto"/>
        <w:left w:val="none" w:sz="0" w:space="0" w:color="auto"/>
        <w:bottom w:val="none" w:sz="0" w:space="0" w:color="auto"/>
        <w:right w:val="none" w:sz="0" w:space="0" w:color="auto"/>
      </w:divBdr>
    </w:div>
    <w:div w:id="507603516">
      <w:bodyDiv w:val="1"/>
      <w:marLeft w:val="0"/>
      <w:marRight w:val="0"/>
      <w:marTop w:val="0"/>
      <w:marBottom w:val="0"/>
      <w:divBdr>
        <w:top w:val="none" w:sz="0" w:space="0" w:color="auto"/>
        <w:left w:val="none" w:sz="0" w:space="0" w:color="auto"/>
        <w:bottom w:val="none" w:sz="0" w:space="0" w:color="auto"/>
        <w:right w:val="none" w:sz="0" w:space="0" w:color="auto"/>
      </w:divBdr>
      <w:divsChild>
        <w:div w:id="1916278244">
          <w:blockQuote w:val="1"/>
          <w:marLeft w:val="720"/>
          <w:marRight w:val="720"/>
          <w:marTop w:val="100"/>
          <w:marBottom w:val="100"/>
          <w:divBdr>
            <w:top w:val="none" w:sz="0" w:space="0" w:color="auto"/>
            <w:left w:val="none" w:sz="0" w:space="0" w:color="auto"/>
            <w:bottom w:val="none" w:sz="0" w:space="0" w:color="auto"/>
            <w:right w:val="none" w:sz="0" w:space="0" w:color="auto"/>
          </w:divBdr>
        </w:div>
        <w:div w:id="1333025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8688599">
      <w:bodyDiv w:val="1"/>
      <w:marLeft w:val="0"/>
      <w:marRight w:val="0"/>
      <w:marTop w:val="0"/>
      <w:marBottom w:val="0"/>
      <w:divBdr>
        <w:top w:val="none" w:sz="0" w:space="0" w:color="auto"/>
        <w:left w:val="none" w:sz="0" w:space="0" w:color="auto"/>
        <w:bottom w:val="none" w:sz="0" w:space="0" w:color="auto"/>
        <w:right w:val="none" w:sz="0" w:space="0" w:color="auto"/>
      </w:divBdr>
    </w:div>
    <w:div w:id="572542950">
      <w:bodyDiv w:val="1"/>
      <w:marLeft w:val="0"/>
      <w:marRight w:val="0"/>
      <w:marTop w:val="0"/>
      <w:marBottom w:val="0"/>
      <w:divBdr>
        <w:top w:val="none" w:sz="0" w:space="0" w:color="auto"/>
        <w:left w:val="none" w:sz="0" w:space="0" w:color="auto"/>
        <w:bottom w:val="none" w:sz="0" w:space="0" w:color="auto"/>
        <w:right w:val="none" w:sz="0" w:space="0" w:color="auto"/>
      </w:divBdr>
      <w:divsChild>
        <w:div w:id="1796869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9065488">
      <w:bodyDiv w:val="1"/>
      <w:marLeft w:val="0"/>
      <w:marRight w:val="0"/>
      <w:marTop w:val="0"/>
      <w:marBottom w:val="0"/>
      <w:divBdr>
        <w:top w:val="none" w:sz="0" w:space="0" w:color="auto"/>
        <w:left w:val="none" w:sz="0" w:space="0" w:color="auto"/>
        <w:bottom w:val="none" w:sz="0" w:space="0" w:color="auto"/>
        <w:right w:val="none" w:sz="0" w:space="0" w:color="auto"/>
      </w:divBdr>
    </w:div>
    <w:div w:id="623926036">
      <w:bodyDiv w:val="1"/>
      <w:marLeft w:val="0"/>
      <w:marRight w:val="0"/>
      <w:marTop w:val="0"/>
      <w:marBottom w:val="0"/>
      <w:divBdr>
        <w:top w:val="none" w:sz="0" w:space="0" w:color="auto"/>
        <w:left w:val="none" w:sz="0" w:space="0" w:color="auto"/>
        <w:bottom w:val="none" w:sz="0" w:space="0" w:color="auto"/>
        <w:right w:val="none" w:sz="0" w:space="0" w:color="auto"/>
      </w:divBdr>
    </w:div>
    <w:div w:id="639118340">
      <w:bodyDiv w:val="1"/>
      <w:marLeft w:val="0"/>
      <w:marRight w:val="0"/>
      <w:marTop w:val="0"/>
      <w:marBottom w:val="0"/>
      <w:divBdr>
        <w:top w:val="none" w:sz="0" w:space="0" w:color="auto"/>
        <w:left w:val="none" w:sz="0" w:space="0" w:color="auto"/>
        <w:bottom w:val="none" w:sz="0" w:space="0" w:color="auto"/>
        <w:right w:val="none" w:sz="0" w:space="0" w:color="auto"/>
      </w:divBdr>
    </w:div>
    <w:div w:id="640231343">
      <w:bodyDiv w:val="1"/>
      <w:marLeft w:val="0"/>
      <w:marRight w:val="0"/>
      <w:marTop w:val="0"/>
      <w:marBottom w:val="0"/>
      <w:divBdr>
        <w:top w:val="none" w:sz="0" w:space="0" w:color="auto"/>
        <w:left w:val="none" w:sz="0" w:space="0" w:color="auto"/>
        <w:bottom w:val="none" w:sz="0" w:space="0" w:color="auto"/>
        <w:right w:val="none" w:sz="0" w:space="0" w:color="auto"/>
      </w:divBdr>
    </w:div>
    <w:div w:id="676543077">
      <w:bodyDiv w:val="1"/>
      <w:marLeft w:val="0"/>
      <w:marRight w:val="0"/>
      <w:marTop w:val="0"/>
      <w:marBottom w:val="0"/>
      <w:divBdr>
        <w:top w:val="none" w:sz="0" w:space="0" w:color="auto"/>
        <w:left w:val="none" w:sz="0" w:space="0" w:color="auto"/>
        <w:bottom w:val="none" w:sz="0" w:space="0" w:color="auto"/>
        <w:right w:val="none" w:sz="0" w:space="0" w:color="auto"/>
      </w:divBdr>
    </w:div>
    <w:div w:id="883450241">
      <w:bodyDiv w:val="1"/>
      <w:marLeft w:val="0"/>
      <w:marRight w:val="0"/>
      <w:marTop w:val="0"/>
      <w:marBottom w:val="0"/>
      <w:divBdr>
        <w:top w:val="none" w:sz="0" w:space="0" w:color="auto"/>
        <w:left w:val="none" w:sz="0" w:space="0" w:color="auto"/>
        <w:bottom w:val="none" w:sz="0" w:space="0" w:color="auto"/>
        <w:right w:val="none" w:sz="0" w:space="0" w:color="auto"/>
      </w:divBdr>
    </w:div>
    <w:div w:id="930773329">
      <w:bodyDiv w:val="1"/>
      <w:marLeft w:val="0"/>
      <w:marRight w:val="0"/>
      <w:marTop w:val="0"/>
      <w:marBottom w:val="0"/>
      <w:divBdr>
        <w:top w:val="none" w:sz="0" w:space="0" w:color="auto"/>
        <w:left w:val="none" w:sz="0" w:space="0" w:color="auto"/>
        <w:bottom w:val="none" w:sz="0" w:space="0" w:color="auto"/>
        <w:right w:val="none" w:sz="0" w:space="0" w:color="auto"/>
      </w:divBdr>
    </w:div>
    <w:div w:id="954944775">
      <w:bodyDiv w:val="1"/>
      <w:marLeft w:val="0"/>
      <w:marRight w:val="0"/>
      <w:marTop w:val="0"/>
      <w:marBottom w:val="0"/>
      <w:divBdr>
        <w:top w:val="none" w:sz="0" w:space="0" w:color="auto"/>
        <w:left w:val="none" w:sz="0" w:space="0" w:color="auto"/>
        <w:bottom w:val="none" w:sz="0" w:space="0" w:color="auto"/>
        <w:right w:val="none" w:sz="0" w:space="0" w:color="auto"/>
      </w:divBdr>
    </w:div>
    <w:div w:id="987172339">
      <w:bodyDiv w:val="1"/>
      <w:marLeft w:val="0"/>
      <w:marRight w:val="0"/>
      <w:marTop w:val="0"/>
      <w:marBottom w:val="0"/>
      <w:divBdr>
        <w:top w:val="none" w:sz="0" w:space="0" w:color="auto"/>
        <w:left w:val="none" w:sz="0" w:space="0" w:color="auto"/>
        <w:bottom w:val="none" w:sz="0" w:space="0" w:color="auto"/>
        <w:right w:val="none" w:sz="0" w:space="0" w:color="auto"/>
      </w:divBdr>
    </w:div>
    <w:div w:id="1013216865">
      <w:bodyDiv w:val="1"/>
      <w:marLeft w:val="0"/>
      <w:marRight w:val="0"/>
      <w:marTop w:val="0"/>
      <w:marBottom w:val="0"/>
      <w:divBdr>
        <w:top w:val="none" w:sz="0" w:space="0" w:color="auto"/>
        <w:left w:val="none" w:sz="0" w:space="0" w:color="auto"/>
        <w:bottom w:val="none" w:sz="0" w:space="0" w:color="auto"/>
        <w:right w:val="none" w:sz="0" w:space="0" w:color="auto"/>
      </w:divBdr>
    </w:div>
    <w:div w:id="1067923618">
      <w:bodyDiv w:val="1"/>
      <w:marLeft w:val="0"/>
      <w:marRight w:val="0"/>
      <w:marTop w:val="0"/>
      <w:marBottom w:val="0"/>
      <w:divBdr>
        <w:top w:val="none" w:sz="0" w:space="0" w:color="auto"/>
        <w:left w:val="none" w:sz="0" w:space="0" w:color="auto"/>
        <w:bottom w:val="none" w:sz="0" w:space="0" w:color="auto"/>
        <w:right w:val="none" w:sz="0" w:space="0" w:color="auto"/>
      </w:divBdr>
    </w:div>
    <w:div w:id="1111168550">
      <w:bodyDiv w:val="1"/>
      <w:marLeft w:val="0"/>
      <w:marRight w:val="0"/>
      <w:marTop w:val="0"/>
      <w:marBottom w:val="0"/>
      <w:divBdr>
        <w:top w:val="none" w:sz="0" w:space="0" w:color="auto"/>
        <w:left w:val="none" w:sz="0" w:space="0" w:color="auto"/>
        <w:bottom w:val="none" w:sz="0" w:space="0" w:color="auto"/>
        <w:right w:val="none" w:sz="0" w:space="0" w:color="auto"/>
      </w:divBdr>
    </w:div>
    <w:div w:id="1121656369">
      <w:bodyDiv w:val="1"/>
      <w:marLeft w:val="0"/>
      <w:marRight w:val="0"/>
      <w:marTop w:val="0"/>
      <w:marBottom w:val="0"/>
      <w:divBdr>
        <w:top w:val="none" w:sz="0" w:space="0" w:color="auto"/>
        <w:left w:val="none" w:sz="0" w:space="0" w:color="auto"/>
        <w:bottom w:val="none" w:sz="0" w:space="0" w:color="auto"/>
        <w:right w:val="none" w:sz="0" w:space="0" w:color="auto"/>
      </w:divBdr>
      <w:divsChild>
        <w:div w:id="716587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8865428">
      <w:bodyDiv w:val="1"/>
      <w:marLeft w:val="0"/>
      <w:marRight w:val="0"/>
      <w:marTop w:val="0"/>
      <w:marBottom w:val="0"/>
      <w:divBdr>
        <w:top w:val="none" w:sz="0" w:space="0" w:color="auto"/>
        <w:left w:val="none" w:sz="0" w:space="0" w:color="auto"/>
        <w:bottom w:val="none" w:sz="0" w:space="0" w:color="auto"/>
        <w:right w:val="none" w:sz="0" w:space="0" w:color="auto"/>
      </w:divBdr>
    </w:div>
    <w:div w:id="1218936635">
      <w:bodyDiv w:val="1"/>
      <w:marLeft w:val="0"/>
      <w:marRight w:val="0"/>
      <w:marTop w:val="0"/>
      <w:marBottom w:val="0"/>
      <w:divBdr>
        <w:top w:val="none" w:sz="0" w:space="0" w:color="auto"/>
        <w:left w:val="none" w:sz="0" w:space="0" w:color="auto"/>
        <w:bottom w:val="none" w:sz="0" w:space="0" w:color="auto"/>
        <w:right w:val="none" w:sz="0" w:space="0" w:color="auto"/>
      </w:divBdr>
    </w:div>
    <w:div w:id="1245795280">
      <w:bodyDiv w:val="1"/>
      <w:marLeft w:val="0"/>
      <w:marRight w:val="0"/>
      <w:marTop w:val="0"/>
      <w:marBottom w:val="0"/>
      <w:divBdr>
        <w:top w:val="none" w:sz="0" w:space="0" w:color="auto"/>
        <w:left w:val="none" w:sz="0" w:space="0" w:color="auto"/>
        <w:bottom w:val="none" w:sz="0" w:space="0" w:color="auto"/>
        <w:right w:val="none" w:sz="0" w:space="0" w:color="auto"/>
      </w:divBdr>
    </w:div>
    <w:div w:id="1257055491">
      <w:bodyDiv w:val="1"/>
      <w:marLeft w:val="0"/>
      <w:marRight w:val="0"/>
      <w:marTop w:val="0"/>
      <w:marBottom w:val="0"/>
      <w:divBdr>
        <w:top w:val="none" w:sz="0" w:space="0" w:color="auto"/>
        <w:left w:val="none" w:sz="0" w:space="0" w:color="auto"/>
        <w:bottom w:val="none" w:sz="0" w:space="0" w:color="auto"/>
        <w:right w:val="none" w:sz="0" w:space="0" w:color="auto"/>
      </w:divBdr>
    </w:div>
    <w:div w:id="1479491942">
      <w:bodyDiv w:val="1"/>
      <w:marLeft w:val="0"/>
      <w:marRight w:val="0"/>
      <w:marTop w:val="0"/>
      <w:marBottom w:val="0"/>
      <w:divBdr>
        <w:top w:val="none" w:sz="0" w:space="0" w:color="auto"/>
        <w:left w:val="none" w:sz="0" w:space="0" w:color="auto"/>
        <w:bottom w:val="none" w:sz="0" w:space="0" w:color="auto"/>
        <w:right w:val="none" w:sz="0" w:space="0" w:color="auto"/>
      </w:divBdr>
    </w:div>
    <w:div w:id="1486357670">
      <w:bodyDiv w:val="1"/>
      <w:marLeft w:val="0"/>
      <w:marRight w:val="0"/>
      <w:marTop w:val="0"/>
      <w:marBottom w:val="0"/>
      <w:divBdr>
        <w:top w:val="none" w:sz="0" w:space="0" w:color="auto"/>
        <w:left w:val="none" w:sz="0" w:space="0" w:color="auto"/>
        <w:bottom w:val="none" w:sz="0" w:space="0" w:color="auto"/>
        <w:right w:val="none" w:sz="0" w:space="0" w:color="auto"/>
      </w:divBdr>
    </w:div>
    <w:div w:id="1536432534">
      <w:bodyDiv w:val="1"/>
      <w:marLeft w:val="0"/>
      <w:marRight w:val="0"/>
      <w:marTop w:val="0"/>
      <w:marBottom w:val="0"/>
      <w:divBdr>
        <w:top w:val="none" w:sz="0" w:space="0" w:color="auto"/>
        <w:left w:val="none" w:sz="0" w:space="0" w:color="auto"/>
        <w:bottom w:val="none" w:sz="0" w:space="0" w:color="auto"/>
        <w:right w:val="none" w:sz="0" w:space="0" w:color="auto"/>
      </w:divBdr>
    </w:div>
    <w:div w:id="1540166446">
      <w:bodyDiv w:val="1"/>
      <w:marLeft w:val="0"/>
      <w:marRight w:val="0"/>
      <w:marTop w:val="0"/>
      <w:marBottom w:val="0"/>
      <w:divBdr>
        <w:top w:val="none" w:sz="0" w:space="0" w:color="auto"/>
        <w:left w:val="none" w:sz="0" w:space="0" w:color="auto"/>
        <w:bottom w:val="none" w:sz="0" w:space="0" w:color="auto"/>
        <w:right w:val="none" w:sz="0" w:space="0" w:color="auto"/>
      </w:divBdr>
    </w:div>
    <w:div w:id="1673796625">
      <w:bodyDiv w:val="1"/>
      <w:marLeft w:val="0"/>
      <w:marRight w:val="0"/>
      <w:marTop w:val="0"/>
      <w:marBottom w:val="0"/>
      <w:divBdr>
        <w:top w:val="none" w:sz="0" w:space="0" w:color="auto"/>
        <w:left w:val="none" w:sz="0" w:space="0" w:color="auto"/>
        <w:bottom w:val="none" w:sz="0" w:space="0" w:color="auto"/>
        <w:right w:val="none" w:sz="0" w:space="0" w:color="auto"/>
      </w:divBdr>
    </w:div>
    <w:div w:id="1721396395">
      <w:bodyDiv w:val="1"/>
      <w:marLeft w:val="0"/>
      <w:marRight w:val="0"/>
      <w:marTop w:val="0"/>
      <w:marBottom w:val="0"/>
      <w:divBdr>
        <w:top w:val="none" w:sz="0" w:space="0" w:color="auto"/>
        <w:left w:val="none" w:sz="0" w:space="0" w:color="auto"/>
        <w:bottom w:val="none" w:sz="0" w:space="0" w:color="auto"/>
        <w:right w:val="none" w:sz="0" w:space="0" w:color="auto"/>
      </w:divBdr>
      <w:divsChild>
        <w:div w:id="9677075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808713">
      <w:bodyDiv w:val="1"/>
      <w:marLeft w:val="0"/>
      <w:marRight w:val="0"/>
      <w:marTop w:val="0"/>
      <w:marBottom w:val="0"/>
      <w:divBdr>
        <w:top w:val="none" w:sz="0" w:space="0" w:color="auto"/>
        <w:left w:val="none" w:sz="0" w:space="0" w:color="auto"/>
        <w:bottom w:val="none" w:sz="0" w:space="0" w:color="auto"/>
        <w:right w:val="none" w:sz="0" w:space="0" w:color="auto"/>
      </w:divBdr>
    </w:div>
    <w:div w:id="1894467030">
      <w:bodyDiv w:val="1"/>
      <w:marLeft w:val="0"/>
      <w:marRight w:val="0"/>
      <w:marTop w:val="0"/>
      <w:marBottom w:val="0"/>
      <w:divBdr>
        <w:top w:val="none" w:sz="0" w:space="0" w:color="auto"/>
        <w:left w:val="none" w:sz="0" w:space="0" w:color="auto"/>
        <w:bottom w:val="none" w:sz="0" w:space="0" w:color="auto"/>
        <w:right w:val="none" w:sz="0" w:space="0" w:color="auto"/>
      </w:divBdr>
    </w:div>
    <w:div w:id="1926916801">
      <w:bodyDiv w:val="1"/>
      <w:marLeft w:val="0"/>
      <w:marRight w:val="0"/>
      <w:marTop w:val="0"/>
      <w:marBottom w:val="0"/>
      <w:divBdr>
        <w:top w:val="none" w:sz="0" w:space="0" w:color="auto"/>
        <w:left w:val="none" w:sz="0" w:space="0" w:color="auto"/>
        <w:bottom w:val="none" w:sz="0" w:space="0" w:color="auto"/>
        <w:right w:val="none" w:sz="0" w:space="0" w:color="auto"/>
      </w:divBdr>
    </w:div>
    <w:div w:id="1970820876">
      <w:bodyDiv w:val="1"/>
      <w:marLeft w:val="0"/>
      <w:marRight w:val="0"/>
      <w:marTop w:val="0"/>
      <w:marBottom w:val="0"/>
      <w:divBdr>
        <w:top w:val="none" w:sz="0" w:space="0" w:color="auto"/>
        <w:left w:val="none" w:sz="0" w:space="0" w:color="auto"/>
        <w:bottom w:val="none" w:sz="0" w:space="0" w:color="auto"/>
        <w:right w:val="none" w:sz="0" w:space="0" w:color="auto"/>
      </w:divBdr>
    </w:div>
    <w:div w:id="1973778811">
      <w:bodyDiv w:val="1"/>
      <w:marLeft w:val="0"/>
      <w:marRight w:val="0"/>
      <w:marTop w:val="0"/>
      <w:marBottom w:val="0"/>
      <w:divBdr>
        <w:top w:val="none" w:sz="0" w:space="0" w:color="auto"/>
        <w:left w:val="none" w:sz="0" w:space="0" w:color="auto"/>
        <w:bottom w:val="none" w:sz="0" w:space="0" w:color="auto"/>
        <w:right w:val="none" w:sz="0" w:space="0" w:color="auto"/>
      </w:divBdr>
    </w:div>
    <w:div w:id="20571162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sa/4.0/"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sa/4.0/" TargetMode="External"/><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hyperlink" Target="http://creativecommons.org/licenses/by-sa/4.0/"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DA00B-551B-4A72-9671-7333C2073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810</Words>
  <Characters>5109</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Gert Egle</dc:creator>
  <cp:lastModifiedBy>Gert Egle</cp:lastModifiedBy>
  <cp:revision>15</cp:revision>
  <cp:lastPrinted>2021-11-26T14:03:00Z</cp:lastPrinted>
  <dcterms:created xsi:type="dcterms:W3CDTF">2021-11-09T16:55:00Z</dcterms:created>
  <dcterms:modified xsi:type="dcterms:W3CDTF">2021-11-26T14:04:00Z</dcterms:modified>
</cp:coreProperties>
</file>