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F9D47" w14:textId="4D7D8CE0" w:rsidR="006723F1" w:rsidRPr="006723F1" w:rsidRDefault="006723F1" w:rsidP="006723F1">
      <w:pPr>
        <w:suppressLineNumbers/>
        <w:rPr>
          <w:rFonts w:asciiTheme="majorHAnsi" w:hAnsiTheme="majorHAnsi"/>
          <w:b/>
          <w:sz w:val="8"/>
        </w:rPr>
      </w:pPr>
      <w:r w:rsidRPr="006723F1">
        <w:rPr>
          <w:rFonts w:asciiTheme="majorHAnsi" w:hAnsiTheme="majorHAnsi"/>
          <w:b/>
          <w:sz w:val="22"/>
        </w:rPr>
        <w:t>Arbeitsanregungen:</w:t>
      </w:r>
      <w:r>
        <w:rPr>
          <w:rFonts w:asciiTheme="majorHAnsi" w:hAnsiTheme="majorHAnsi"/>
          <w:b/>
          <w:sz w:val="22"/>
        </w:rPr>
        <w:br/>
      </w:r>
    </w:p>
    <w:p w14:paraId="46317ACB" w14:textId="6B33DB79" w:rsidR="006723F1" w:rsidRPr="006723F1" w:rsidRDefault="006723F1" w:rsidP="006723F1">
      <w:pPr>
        <w:pStyle w:val="Arbeitsanregung"/>
        <w:numPr>
          <w:ilvl w:val="0"/>
          <w:numId w:val="21"/>
        </w:numPr>
        <w:rPr>
          <w:rFonts w:ascii="Calibri" w:hAnsi="Calibri"/>
          <w:sz w:val="22"/>
          <w:szCs w:val="22"/>
        </w:rPr>
      </w:pPr>
      <w:r w:rsidRPr="006723F1">
        <w:rPr>
          <w:rFonts w:ascii="Calibri" w:hAnsi="Calibri"/>
          <w:sz w:val="22"/>
          <w:szCs w:val="22"/>
        </w:rPr>
        <w:t>N</w:t>
      </w:r>
      <w:r>
        <w:rPr>
          <w:rFonts w:ascii="Calibri" w:hAnsi="Calibri"/>
          <w:sz w:val="22"/>
          <w:szCs w:val="22"/>
        </w:rPr>
        <w:t>otieren Sie möglichst bildhaft I</w:t>
      </w:r>
      <w:r w:rsidRPr="006723F1">
        <w:rPr>
          <w:rFonts w:ascii="Calibri" w:hAnsi="Calibri"/>
          <w:sz w:val="22"/>
          <w:szCs w:val="22"/>
        </w:rPr>
        <w:t>hr Vorverständnis des Textes.</w:t>
      </w:r>
    </w:p>
    <w:p w14:paraId="73409AF4" w14:textId="77777777" w:rsidR="006723F1" w:rsidRPr="006723F1" w:rsidRDefault="006723F1" w:rsidP="006723F1">
      <w:pPr>
        <w:pStyle w:val="Arbeitsanregung"/>
        <w:numPr>
          <w:ilvl w:val="0"/>
          <w:numId w:val="21"/>
        </w:numPr>
        <w:rPr>
          <w:rFonts w:ascii="Calibri" w:hAnsi="Calibri"/>
          <w:sz w:val="22"/>
          <w:szCs w:val="22"/>
        </w:rPr>
      </w:pPr>
      <w:r w:rsidRPr="006723F1">
        <w:rPr>
          <w:rFonts w:ascii="Calibri" w:hAnsi="Calibri"/>
          <w:sz w:val="22"/>
          <w:szCs w:val="22"/>
        </w:rPr>
        <w:t>Tauschen Sie ihr Blatt mit den Mitgliedern ihrer Arbeitsgruppe.</w:t>
      </w:r>
    </w:p>
    <w:p w14:paraId="10858159" w14:textId="77777777" w:rsidR="006723F1" w:rsidRPr="006723F1" w:rsidRDefault="006723F1" w:rsidP="006723F1">
      <w:pPr>
        <w:pStyle w:val="Arbeitsanregung"/>
        <w:numPr>
          <w:ilvl w:val="0"/>
          <w:numId w:val="21"/>
        </w:numPr>
        <w:rPr>
          <w:rFonts w:ascii="Calibri" w:hAnsi="Calibri"/>
          <w:sz w:val="22"/>
          <w:szCs w:val="22"/>
        </w:rPr>
      </w:pPr>
      <w:r w:rsidRPr="006723F1">
        <w:rPr>
          <w:rFonts w:ascii="Calibri" w:hAnsi="Calibri"/>
          <w:sz w:val="22"/>
          <w:szCs w:val="22"/>
        </w:rPr>
        <w:t>Ergänzen Sie die Ausführungen.</w:t>
      </w:r>
    </w:p>
    <w:p w14:paraId="6CBFECCD" w14:textId="77777777" w:rsidR="006723F1" w:rsidRPr="006723F1" w:rsidRDefault="006723F1" w:rsidP="006723F1">
      <w:pPr>
        <w:pStyle w:val="Arbeitsanregung"/>
        <w:numPr>
          <w:ilvl w:val="0"/>
          <w:numId w:val="21"/>
        </w:numPr>
        <w:rPr>
          <w:rFonts w:ascii="Calibri" w:hAnsi="Calibri"/>
          <w:sz w:val="22"/>
          <w:szCs w:val="22"/>
        </w:rPr>
      </w:pPr>
      <w:r w:rsidRPr="006723F1">
        <w:rPr>
          <w:rFonts w:ascii="Calibri" w:hAnsi="Calibri"/>
          <w:sz w:val="22"/>
          <w:szCs w:val="22"/>
        </w:rPr>
        <w:t>Reichen Sie das Blatt weiter, bis es wieder beim ursprünglichen Verfasser ankommt.</w:t>
      </w:r>
    </w:p>
    <w:p w14:paraId="41A6CD4B" w14:textId="15835DEE" w:rsidR="004E13D1" w:rsidRDefault="006723F1" w:rsidP="006723F1">
      <w:pPr>
        <w:pStyle w:val="Arbeitsanregung"/>
        <w:numPr>
          <w:ilvl w:val="0"/>
          <w:numId w:val="21"/>
        </w:numPr>
        <w:rPr>
          <w:rFonts w:ascii="Calibri" w:hAnsi="Calibri"/>
          <w:sz w:val="22"/>
          <w:szCs w:val="22"/>
        </w:rPr>
      </w:pPr>
      <w:r w:rsidRPr="006723F1">
        <w:rPr>
          <w:rFonts w:ascii="Calibri" w:hAnsi="Calibri"/>
          <w:sz w:val="22"/>
          <w:szCs w:val="22"/>
        </w:rPr>
        <w:t>Besprechen Sie in der Gruppe die verschiedenen Deutungsansätze.</w:t>
      </w:r>
    </w:p>
    <w:p w14:paraId="6BB73AB7" w14:textId="77777777" w:rsidR="006723F1" w:rsidRDefault="006723F1" w:rsidP="006723F1">
      <w:pPr>
        <w:pStyle w:val="Arbeitsanregung"/>
        <w:rPr>
          <w:rFonts w:ascii="Calibri" w:hAnsi="Calibri"/>
          <w:sz w:val="22"/>
          <w:szCs w:val="22"/>
        </w:rPr>
      </w:pPr>
    </w:p>
    <w:p w14:paraId="6F5474B7" w14:textId="69D13EE5" w:rsidR="006723F1" w:rsidRPr="006723F1" w:rsidRDefault="006723F1" w:rsidP="006723F1">
      <w:pPr>
        <w:pStyle w:val="Arbeitsanregung"/>
        <w:rPr>
          <w:rFonts w:ascii="Calibri" w:hAnsi="Calibri"/>
          <w:sz w:val="22"/>
          <w:szCs w:val="22"/>
        </w:rPr>
      </w:pPr>
      <w:bookmarkStart w:id="0" w:name="_GoBack"/>
      <w:bookmarkEnd w:id="0"/>
      <w:r>
        <w:rPr>
          <w:rFonts w:ascii="Calibri" w:hAnsi="Calibri"/>
          <w:noProof/>
          <w:sz w:val="22"/>
          <w:szCs w:val="22"/>
        </w:rPr>
        <mc:AlternateContent>
          <mc:Choice Requires="wps">
            <w:drawing>
              <wp:anchor distT="0" distB="0" distL="114300" distR="114300" simplePos="0" relativeHeight="251658240" behindDoc="0" locked="0" layoutInCell="0" allowOverlap="1" wp14:editId="7BDC352D">
                <wp:simplePos x="0" y="0"/>
                <wp:positionH relativeFrom="column">
                  <wp:posOffset>3241933</wp:posOffset>
                </wp:positionH>
                <wp:positionV relativeFrom="paragraph">
                  <wp:posOffset>584634</wp:posOffset>
                </wp:positionV>
                <wp:extent cx="2377440" cy="2651760"/>
                <wp:effectExtent l="0" t="0" r="3810" b="0"/>
                <wp:wrapNone/>
                <wp:docPr id="25" name="Textfeld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651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21CE90" w14:textId="77777777" w:rsidR="006723F1" w:rsidRDefault="006723F1">
                            <w:pPr>
                              <w:rPr>
                                <w:sz w:val="24"/>
                              </w:rPr>
                            </w:pPr>
                            <w:r>
                              <w:rPr>
                                <w:sz w:val="24"/>
                              </w:rPr>
                              <w:t>"Ach", sagte die Maus, "die Welt wird enger mit jedem Tag. Zuerst war sie so breit, dass ich Angst hatte, ich lief weiter und war glüc</w:t>
                            </w:r>
                            <w:r>
                              <w:rPr>
                                <w:sz w:val="24"/>
                              </w:rPr>
                              <w:t>k</w:t>
                            </w:r>
                            <w:r>
                              <w:rPr>
                                <w:sz w:val="24"/>
                              </w:rPr>
                              <w:t>lich, dass ich endlich rechts und links in der Ferne der Mauern sah, aber diese langen Mauern eilen so schnell aufeinander zu, dass ich schon im letzten Zimmer bin und dort im Winkel steht die Falle, in die ich laufe." "Du musst nur die Laufrichtung ändern", sagte die Katze und fraß sie.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5" o:spid="_x0000_s1026" type="#_x0000_t202" style="position:absolute;margin-left:255.25pt;margin-top:46.05pt;width:187.2pt;height:20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vJIhAIAABI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" o:allowincell="f" stroked="f">
                <v:textbox>
                  <w:txbxContent>
                    <w:p w14:paraId="5721CE90" w14:textId="77777777" w:rsidR="006723F1" w:rsidRDefault="006723F1">
                      <w:pPr>
                        <w:rPr>
                          <w:sz w:val="24"/>
                        </w:rPr>
                      </w:pPr>
                      <w:r>
                        <w:rPr>
                          <w:sz w:val="24"/>
                        </w:rPr>
                        <w:t>"Ach", sagte die Maus, "die Welt wird enger mit jedem Tag. Zuerst war sie so breit, dass ich Angst hatte, ich lief weiter und war glüc</w:t>
                      </w:r>
                      <w:r>
                        <w:rPr>
                          <w:sz w:val="24"/>
                        </w:rPr>
                        <w:t>k</w:t>
                      </w:r>
                      <w:r>
                        <w:rPr>
                          <w:sz w:val="24"/>
                        </w:rPr>
                        <w:t>lich, dass ich endlich rechts und links in der Ferne der Mauern sah, aber diese langen Mauern eilen so schnell aufeinander zu, dass ich schon im letzten Zimmer bin und dort im Winkel steht die Falle, in die ich laufe." "Du musst nur die Laufrichtung ändern", sagte die Katze und fraß sie.</w:t>
                      </w:r>
                    </w:p>
                  </w:txbxContent>
                </v:textbox>
              </v:shape>
            </w:pict>
          </mc:Fallback>
        </mc:AlternateContent>
      </w:r>
    </w:p>
    <w:sectPr w:rsidR="006723F1" w:rsidRPr="006723F1" w:rsidSect="006723F1">
      <w:headerReference w:type="even" r:id="rId9"/>
      <w:headerReference w:type="default" r:id="rId10"/>
      <w:footerReference w:type="even" r:id="rId11"/>
      <w:footerReference w:type="default" r:id="rId12"/>
      <w:footerReference w:type="first" r:id="rId13"/>
      <w:type w:val="continuous"/>
      <w:pgSz w:w="16840" w:h="11900" w:orient="landscape"/>
      <w:pgMar w:top="1417" w:right="14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BFCA2" w14:textId="77777777" w:rsidR="00227AF7" w:rsidRDefault="00227AF7" w:rsidP="003016EC">
      <w:r>
        <w:separator/>
      </w:r>
    </w:p>
  </w:endnote>
  <w:endnote w:type="continuationSeparator" w:id="0">
    <w:p w14:paraId="12353769" w14:textId="77777777" w:rsidR="00227AF7" w:rsidRDefault="00227AF7"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3BDBE" w14:textId="77777777" w:rsidR="000D1314" w:rsidRPr="0022746E" w:rsidRDefault="000D1314" w:rsidP="000D1314">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4384" behindDoc="0" locked="0" layoutInCell="1" allowOverlap="1" wp14:anchorId="0732EC82" wp14:editId="47A7D978">
          <wp:simplePos x="0" y="0"/>
          <wp:positionH relativeFrom="column">
            <wp:posOffset>5016500</wp:posOffset>
          </wp:positionH>
          <wp:positionV relativeFrom="paragraph">
            <wp:posOffset>192405</wp:posOffset>
          </wp:positionV>
          <wp:extent cx="571500" cy="215900"/>
          <wp:effectExtent l="0" t="0" r="0" b="0"/>
          <wp:wrapSquare wrapText="bothSides"/>
          <wp:docPr id="606" name="Grafik 606"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 xml:space="preserve">OER Logo © 2012 Jonathas Mello, used under a Creative Commons </w:t>
    </w:r>
    <w:proofErr w:type="spellStart"/>
    <w:r w:rsidRPr="0022746E">
      <w:rPr>
        <w:rFonts w:ascii="Cambria" w:hAnsi="Cambria"/>
        <w:sz w:val="16"/>
        <w:szCs w:val="16"/>
      </w:rPr>
      <w:t>license</w:t>
    </w:r>
    <w:proofErr w:type="spellEnd"/>
    <w:r w:rsidRPr="0022746E">
      <w:rPr>
        <w:rFonts w:ascii="Cambria" w:hAnsi="Cambria"/>
        <w:sz w:val="16"/>
        <w:szCs w:val="16"/>
      </w:rPr>
      <w:t xml:space="preserve"> BY-ND</w:t>
    </w:r>
  </w:p>
  <w:p w14:paraId="61C1A301" w14:textId="0DF32D76" w:rsidR="00227AF7" w:rsidRPr="000D1314" w:rsidRDefault="00227AF7" w:rsidP="000D131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50C02" w14:textId="73C08CEB" w:rsidR="0026014A" w:rsidRPr="0022746E" w:rsidRDefault="0026014A" w:rsidP="0026014A">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2336" behindDoc="0" locked="0" layoutInCell="1" allowOverlap="1" wp14:anchorId="354AA63C" wp14:editId="6ADEC3BC">
          <wp:simplePos x="0" y="0"/>
          <wp:positionH relativeFrom="column">
            <wp:posOffset>8799830</wp:posOffset>
          </wp:positionH>
          <wp:positionV relativeFrom="paragraph">
            <wp:posOffset>146685</wp:posOffset>
          </wp:positionV>
          <wp:extent cx="571500" cy="215900"/>
          <wp:effectExtent l="0" t="0" r="0" b="0"/>
          <wp:wrapSquare wrapText="bothSides"/>
          <wp:docPr id="607" name="Grafik 607"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sidR="00865CB4">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 xml:space="preserve">Dieses </w:t>
    </w:r>
    <w:r w:rsidR="006723F1">
      <w:rPr>
        <w:rFonts w:ascii="Cambria" w:hAnsi="Cambria" w:cs="Arial"/>
        <w:sz w:val="16"/>
        <w:szCs w:val="16"/>
      </w:rPr>
      <w:t xml:space="preserve">Werk ist lizenziert unter einer </w:t>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 xml:space="preserve">OER Logo © 2012 Jonathas Mello, used under a Creative Commons </w:t>
    </w:r>
    <w:proofErr w:type="spellStart"/>
    <w:r w:rsidRPr="0022746E">
      <w:rPr>
        <w:rFonts w:ascii="Cambria" w:hAnsi="Cambria"/>
        <w:sz w:val="16"/>
        <w:szCs w:val="16"/>
      </w:rPr>
      <w:t>license</w:t>
    </w:r>
    <w:proofErr w:type="spellEnd"/>
    <w:r w:rsidRPr="0022746E">
      <w:rPr>
        <w:rFonts w:ascii="Cambria" w:hAnsi="Cambria"/>
        <w:sz w:val="16"/>
        <w:szCs w:val="16"/>
      </w:rPr>
      <w:t xml:space="preserve"> BY-ND</w:t>
    </w:r>
  </w:p>
  <w:p w14:paraId="33B42EF5" w14:textId="03B2F79C" w:rsidR="00227AF7" w:rsidRPr="00FE3D41" w:rsidRDefault="00227AF7" w:rsidP="00FE3D41">
    <w:pPr>
      <w:widowControl w:val="0"/>
      <w:autoSpaceDE w:val="0"/>
      <w:autoSpaceDN w:val="0"/>
      <w:adjustRightInd w:val="0"/>
      <w:rPr>
        <w:rFonts w:asciiTheme="majorHAnsi" w:hAnsiTheme="majorHAnsi" w:cs="Helvetica Neue"/>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7FF6E" w14:textId="5FE990C4" w:rsidR="006723F1" w:rsidRPr="006723F1" w:rsidRDefault="006723F1" w:rsidP="006723F1">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2576" behindDoc="0" locked="0" layoutInCell="1" allowOverlap="1" wp14:anchorId="74E5DE02" wp14:editId="3182D675">
          <wp:simplePos x="0" y="0"/>
          <wp:positionH relativeFrom="column">
            <wp:posOffset>5016500</wp:posOffset>
          </wp:positionH>
          <wp:positionV relativeFrom="paragraph">
            <wp:posOffset>192405</wp:posOffset>
          </wp:positionV>
          <wp:extent cx="571500" cy="215900"/>
          <wp:effectExtent l="0" t="0" r="0" b="0"/>
          <wp:wrapSquare wrapText="bothSides"/>
          <wp:docPr id="608" name="Grafik 608"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 xml:space="preserve">OER Logo © 2012 Jonathas Mello, used under a Creative Commons </w:t>
    </w:r>
    <w:proofErr w:type="spellStart"/>
    <w:r w:rsidRPr="0022746E">
      <w:rPr>
        <w:rFonts w:ascii="Cambria" w:hAnsi="Cambria"/>
        <w:sz w:val="16"/>
        <w:szCs w:val="16"/>
      </w:rPr>
      <w:t>license</w:t>
    </w:r>
    <w:proofErr w:type="spellEnd"/>
    <w:r w:rsidRPr="0022746E">
      <w:rPr>
        <w:rFonts w:ascii="Cambria" w:hAnsi="Cambria"/>
        <w:sz w:val="16"/>
        <w:szCs w:val="16"/>
      </w:rPr>
      <w:t xml:space="preserve"> BY-ND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966CD" w14:textId="77777777" w:rsidR="00227AF7" w:rsidRDefault="00227AF7" w:rsidP="003016EC">
      <w:r>
        <w:separator/>
      </w:r>
    </w:p>
  </w:footnote>
  <w:footnote w:type="continuationSeparator" w:id="0">
    <w:p w14:paraId="5A17E8BB" w14:textId="77777777" w:rsidR="00227AF7" w:rsidRDefault="00227AF7" w:rsidP="00301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08782" w14:textId="029413BF" w:rsidR="001B6478" w:rsidRPr="003B0F77" w:rsidRDefault="00D72867"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80039372"/>
        <w:docPartObj>
          <w:docPartGallery w:val="Page Numbers (Margins)"/>
          <w:docPartUnique/>
        </w:docPartObj>
      </w:sdtPr>
      <w:sdtEndPr/>
      <w:sdtContent>
        <w:r w:rsidR="000D1314" w:rsidRPr="000D1314">
          <w:rPr>
            <w:rFonts w:asciiTheme="majorHAnsi" w:hAnsiTheme="majorHAnsi"/>
            <w:noProof/>
          </w:rPr>
          <mc:AlternateContent>
            <mc:Choice Requires="wps">
              <w:drawing>
                <wp:anchor distT="0" distB="0" distL="114300" distR="114300" simplePos="0" relativeHeight="251668480" behindDoc="0" locked="0" layoutInCell="0" allowOverlap="1" wp14:anchorId="1FCE3E63" wp14:editId="463C1A4E">
                  <wp:simplePos x="0" y="0"/>
                  <wp:positionH relativeFrom="rightMargin">
                    <wp:align>right</wp:align>
                  </wp:positionH>
                  <wp:positionV relativeFrom="margin">
                    <wp:align>center</wp:align>
                  </wp:positionV>
                  <wp:extent cx="727710" cy="329565"/>
                  <wp:effectExtent l="1905" t="0" r="1905" b="3810"/>
                  <wp:wrapNone/>
                  <wp:docPr id="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AFC18EC" w14:textId="77777777" w:rsidR="000D1314" w:rsidRDefault="000D1314">
                              <w:pPr>
                                <w:pBdr>
                                  <w:bottom w:val="single" w:sz="4" w:space="1" w:color="auto"/>
                                </w:pBdr>
                              </w:pPr>
                              <w:r>
                                <w:fldChar w:fldCharType="begin"/>
                              </w:r>
                              <w:r>
                                <w:instrText>PAGE   \* MERGEFORMAT</w:instrText>
                              </w:r>
                              <w:r>
                                <w:fldChar w:fldCharType="separate"/>
                              </w:r>
                              <w:r w:rsidR="006723F1">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7" style="position:absolute;left:0;text-align:left;margin-left:6.1pt;margin-top:0;width:57.3pt;height:25.95pt;z-index:25166848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" o:allowincell="f" stroked="f">
                  <v:textbox>
                    <w:txbxContent>
                      <w:p w14:paraId="0AFC18EC" w14:textId="77777777" w:rsidR="000D1314" w:rsidRDefault="000D1314">
                        <w:pPr>
                          <w:pBdr>
                            <w:bottom w:val="single" w:sz="4" w:space="1" w:color="auto"/>
                          </w:pBdr>
                        </w:pPr>
                        <w:r>
                          <w:fldChar w:fldCharType="begin"/>
                        </w:r>
                        <w:r>
                          <w:instrText>PAGE   \* MERGEFORMAT</w:instrText>
                        </w:r>
                        <w:r>
                          <w:fldChar w:fldCharType="separate"/>
                        </w:r>
                        <w:r w:rsidR="006723F1">
                          <w:rPr>
                            <w:noProof/>
                          </w:rPr>
                          <w:t>2</w:t>
                        </w:r>
                        <w:r>
                          <w:fldChar w:fldCharType="end"/>
                        </w:r>
                      </w:p>
                    </w:txbxContent>
                  </v:textbox>
                  <w10:wrap anchorx="margin" anchory="margin"/>
                </v:rect>
              </w:pict>
            </mc:Fallback>
          </mc:AlternateContent>
        </w:r>
      </w:sdtContent>
    </w:sdt>
    <w:r w:rsidR="001B6478" w:rsidRPr="00227AF7">
      <w:rPr>
        <w:rFonts w:asciiTheme="majorHAnsi" w:hAnsiTheme="majorHAnsi"/>
        <w:noProof/>
      </w:rPr>
      <w:drawing>
        <wp:anchor distT="0" distB="0" distL="114300" distR="114300" simplePos="0" relativeHeight="251660288" behindDoc="0" locked="0" layoutInCell="1" allowOverlap="1" wp14:anchorId="504B4398" wp14:editId="726CEEFD">
          <wp:simplePos x="0" y="0"/>
          <wp:positionH relativeFrom="column">
            <wp:posOffset>4797425</wp:posOffset>
          </wp:positionH>
          <wp:positionV relativeFrom="paragraph">
            <wp:posOffset>-169545</wp:posOffset>
          </wp:positionV>
          <wp:extent cx="897890" cy="596265"/>
          <wp:effectExtent l="0" t="0" r="0" b="0"/>
          <wp:wrapSquare wrapText="bothSides"/>
          <wp:docPr id="604"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B6478">
      <w:rPr>
        <w:rFonts w:asciiTheme="majorHAnsi" w:hAnsiTheme="majorHAnsi"/>
      </w:rPr>
      <w:tab/>
    </w:r>
    <w:r w:rsidR="001B6478" w:rsidRPr="003B0F77">
      <w:rPr>
        <w:rFonts w:asciiTheme="majorHAnsi" w:hAnsiTheme="majorHAnsi"/>
      </w:rPr>
      <w:t>teachSam-OER 2014</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30B80" w14:textId="68A95DD0" w:rsidR="00227AF7" w:rsidRPr="003B0F77" w:rsidRDefault="006723F1"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58240" behindDoc="0" locked="0" layoutInCell="1" allowOverlap="1" wp14:anchorId="5AD0516E" wp14:editId="3B050BC3">
          <wp:simplePos x="0" y="0"/>
          <wp:positionH relativeFrom="column">
            <wp:posOffset>8662670</wp:posOffset>
          </wp:positionH>
          <wp:positionV relativeFrom="paragraph">
            <wp:posOffset>-215265</wp:posOffset>
          </wp:positionV>
          <wp:extent cx="897890" cy="596265"/>
          <wp:effectExtent l="0" t="0" r="0" b="0"/>
          <wp:wrapSquare wrapText="bothSides"/>
          <wp:docPr id="2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27AF7">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227AF7" w:rsidRPr="003B0F77">
      <w:rPr>
        <w:rFonts w:asciiTheme="majorHAnsi" w:hAnsiTheme="majorHAnsi"/>
      </w:rPr>
      <w:t>teachSam-OER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AC7B2A"/>
    <w:multiLevelType w:val="hybridMultilevel"/>
    <w:tmpl w:val="D26293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A366113"/>
    <w:multiLevelType w:val="hybridMultilevel"/>
    <w:tmpl w:val="B5366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nsid w:val="1A672307"/>
    <w:multiLevelType w:val="hybridMultilevel"/>
    <w:tmpl w:val="DC5C67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1213834"/>
    <w:multiLevelType w:val="hybridMultilevel"/>
    <w:tmpl w:val="DCF8C8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FCA18E1"/>
    <w:multiLevelType w:val="hybridMultilevel"/>
    <w:tmpl w:val="7C86B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91F67EA"/>
    <w:multiLevelType w:val="hybridMultilevel"/>
    <w:tmpl w:val="AB42808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B894EFE"/>
    <w:multiLevelType w:val="hybridMultilevel"/>
    <w:tmpl w:val="35C2D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4071D49"/>
    <w:multiLevelType w:val="singleLevel"/>
    <w:tmpl w:val="0407000F"/>
    <w:lvl w:ilvl="0">
      <w:start w:val="1"/>
      <w:numFmt w:val="decimal"/>
      <w:lvlText w:val="%1."/>
      <w:lvlJc w:val="left"/>
      <w:pPr>
        <w:tabs>
          <w:tab w:val="num" w:pos="360"/>
        </w:tabs>
        <w:ind w:left="360" w:hanging="360"/>
      </w:pPr>
    </w:lvl>
  </w:abstractNum>
  <w:abstractNum w:abstractNumId="16">
    <w:nsid w:val="654439AE"/>
    <w:multiLevelType w:val="hybridMultilevel"/>
    <w:tmpl w:val="E9FA9C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5716F3B"/>
    <w:multiLevelType w:val="hybridMultilevel"/>
    <w:tmpl w:val="FE12B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085727A"/>
    <w:multiLevelType w:val="hybridMultilevel"/>
    <w:tmpl w:val="EE9A10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62B275E"/>
    <w:multiLevelType w:val="hybridMultilevel"/>
    <w:tmpl w:val="132C061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0"/>
  </w:num>
  <w:num w:numId="2">
    <w:abstractNumId w:val="12"/>
  </w:num>
  <w:num w:numId="3">
    <w:abstractNumId w:val="13"/>
  </w:num>
  <w:num w:numId="4">
    <w:abstractNumId w:val="7"/>
  </w:num>
  <w:num w:numId="5">
    <w:abstractNumId w:val="19"/>
  </w:num>
  <w:num w:numId="6">
    <w:abstractNumId w:val="4"/>
  </w:num>
  <w:num w:numId="7">
    <w:abstractNumId w:val="2"/>
  </w:num>
  <w:num w:numId="8">
    <w:abstractNumId w:val="0"/>
  </w:num>
  <w:num w:numId="9">
    <w:abstractNumId w:val="9"/>
  </w:num>
  <w:num w:numId="10">
    <w:abstractNumId w:val="17"/>
  </w:num>
  <w:num w:numId="11">
    <w:abstractNumId w:val="5"/>
  </w:num>
  <w:num w:numId="12">
    <w:abstractNumId w:val="3"/>
  </w:num>
  <w:num w:numId="13">
    <w:abstractNumId w:val="6"/>
  </w:num>
  <w:num w:numId="14">
    <w:abstractNumId w:val="1"/>
  </w:num>
  <w:num w:numId="15">
    <w:abstractNumId w:val="18"/>
  </w:num>
  <w:num w:numId="16">
    <w:abstractNumId w:val="11"/>
  </w:num>
  <w:num w:numId="17">
    <w:abstractNumId w:val="8"/>
  </w:num>
  <w:num w:numId="18">
    <w:abstractNumId w:val="20"/>
  </w:num>
  <w:num w:numId="19">
    <w:abstractNumId w:val="14"/>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18"/>
    <w:rsid w:val="00056367"/>
    <w:rsid w:val="00065E89"/>
    <w:rsid w:val="000912E9"/>
    <w:rsid w:val="000A0C8B"/>
    <w:rsid w:val="000D1314"/>
    <w:rsid w:val="000E0CA3"/>
    <w:rsid w:val="000F3433"/>
    <w:rsid w:val="00122AD4"/>
    <w:rsid w:val="00133B73"/>
    <w:rsid w:val="00142693"/>
    <w:rsid w:val="00153614"/>
    <w:rsid w:val="00183329"/>
    <w:rsid w:val="0019512F"/>
    <w:rsid w:val="001A1288"/>
    <w:rsid w:val="001B52BE"/>
    <w:rsid w:val="001B6478"/>
    <w:rsid w:val="001C62B6"/>
    <w:rsid w:val="00211B57"/>
    <w:rsid w:val="00216E98"/>
    <w:rsid w:val="00227AF7"/>
    <w:rsid w:val="00236BDA"/>
    <w:rsid w:val="0026014A"/>
    <w:rsid w:val="003016EC"/>
    <w:rsid w:val="00322803"/>
    <w:rsid w:val="003404CA"/>
    <w:rsid w:val="00355B1C"/>
    <w:rsid w:val="003577A2"/>
    <w:rsid w:val="003A41EC"/>
    <w:rsid w:val="003B0F77"/>
    <w:rsid w:val="003F3A31"/>
    <w:rsid w:val="004349E6"/>
    <w:rsid w:val="00455B09"/>
    <w:rsid w:val="00462E1E"/>
    <w:rsid w:val="00473430"/>
    <w:rsid w:val="00494071"/>
    <w:rsid w:val="004B4583"/>
    <w:rsid w:val="004E13D1"/>
    <w:rsid w:val="00546872"/>
    <w:rsid w:val="005513EF"/>
    <w:rsid w:val="005746E5"/>
    <w:rsid w:val="00592822"/>
    <w:rsid w:val="005B4958"/>
    <w:rsid w:val="005B7D8B"/>
    <w:rsid w:val="005F4234"/>
    <w:rsid w:val="006411D4"/>
    <w:rsid w:val="00643B36"/>
    <w:rsid w:val="00661704"/>
    <w:rsid w:val="006723F1"/>
    <w:rsid w:val="006768BE"/>
    <w:rsid w:val="0073794C"/>
    <w:rsid w:val="007528A3"/>
    <w:rsid w:val="007D56D8"/>
    <w:rsid w:val="0083785D"/>
    <w:rsid w:val="00865CB4"/>
    <w:rsid w:val="008A7AED"/>
    <w:rsid w:val="008C2E3D"/>
    <w:rsid w:val="008F6F18"/>
    <w:rsid w:val="00913AF8"/>
    <w:rsid w:val="00935348"/>
    <w:rsid w:val="0094187E"/>
    <w:rsid w:val="00987661"/>
    <w:rsid w:val="009A5419"/>
    <w:rsid w:val="009B080D"/>
    <w:rsid w:val="00A05BA7"/>
    <w:rsid w:val="00A229B4"/>
    <w:rsid w:val="00A27D10"/>
    <w:rsid w:val="00AA7AC4"/>
    <w:rsid w:val="00AB4BA4"/>
    <w:rsid w:val="00AF04FA"/>
    <w:rsid w:val="00AF1EE3"/>
    <w:rsid w:val="00AF7544"/>
    <w:rsid w:val="00B82725"/>
    <w:rsid w:val="00BB562E"/>
    <w:rsid w:val="00C0249D"/>
    <w:rsid w:val="00C36728"/>
    <w:rsid w:val="00C47743"/>
    <w:rsid w:val="00C61BAA"/>
    <w:rsid w:val="00C61D7E"/>
    <w:rsid w:val="00CC32ED"/>
    <w:rsid w:val="00D2507C"/>
    <w:rsid w:val="00D327EA"/>
    <w:rsid w:val="00D34DBA"/>
    <w:rsid w:val="00D72867"/>
    <w:rsid w:val="00DA51DD"/>
    <w:rsid w:val="00DB7CFB"/>
    <w:rsid w:val="00DF07D0"/>
    <w:rsid w:val="00DF416D"/>
    <w:rsid w:val="00E12B6C"/>
    <w:rsid w:val="00EB370A"/>
    <w:rsid w:val="00EC2549"/>
    <w:rsid w:val="00EE2BE8"/>
    <w:rsid w:val="00F0664A"/>
    <w:rsid w:val="00F13694"/>
    <w:rsid w:val="00F300C0"/>
    <w:rsid w:val="00F3736C"/>
    <w:rsid w:val="00F40B9C"/>
    <w:rsid w:val="00F46E2C"/>
    <w:rsid w:val="00F75259"/>
    <w:rsid w:val="00F8035C"/>
    <w:rsid w:val="00F81683"/>
    <w:rsid w:val="00FA1870"/>
    <w:rsid w:val="00FD2507"/>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B9ADA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370A"/>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Hyp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 w:type="paragraph" w:customStyle="1" w:styleId="Arbeitsanregung">
    <w:name w:val="Arbeitsanregung"/>
    <w:basedOn w:val="Standard"/>
    <w:rsid w:val="006723F1"/>
    <w:pPr>
      <w:suppressLineNumbers/>
    </w:pPr>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370A"/>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Hyp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 w:type="paragraph" w:customStyle="1" w:styleId="Arbeitsanregung">
    <w:name w:val="Arbeitsanregung"/>
    <w:basedOn w:val="Standard"/>
    <w:rsid w:val="006723F1"/>
    <w:pPr>
      <w:suppressLineNumbers/>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944775">
      <w:bodyDiv w:val="1"/>
      <w:marLeft w:val="0"/>
      <w:marRight w:val="0"/>
      <w:marTop w:val="0"/>
      <w:marBottom w:val="0"/>
      <w:divBdr>
        <w:top w:val="none" w:sz="0" w:space="0" w:color="auto"/>
        <w:left w:val="none" w:sz="0" w:space="0" w:color="auto"/>
        <w:bottom w:val="none" w:sz="0" w:space="0" w:color="auto"/>
        <w:right w:val="none" w:sz="0" w:space="0" w:color="auto"/>
      </w:divBdr>
    </w:div>
    <w:div w:id="1111168550">
      <w:bodyDiv w:val="1"/>
      <w:marLeft w:val="0"/>
      <w:marRight w:val="0"/>
      <w:marTop w:val="0"/>
      <w:marBottom w:val="0"/>
      <w:divBdr>
        <w:top w:val="none" w:sz="0" w:space="0" w:color="auto"/>
        <w:left w:val="none" w:sz="0" w:space="0" w:color="auto"/>
        <w:bottom w:val="none" w:sz="0" w:space="0" w:color="auto"/>
        <w:right w:val="none" w:sz="0" w:space="0" w:color="auto"/>
      </w:divBdr>
    </w:div>
    <w:div w:id="1245795280">
      <w:bodyDiv w:val="1"/>
      <w:marLeft w:val="0"/>
      <w:marRight w:val="0"/>
      <w:marTop w:val="0"/>
      <w:marBottom w:val="0"/>
      <w:divBdr>
        <w:top w:val="none" w:sz="0" w:space="0" w:color="auto"/>
        <w:left w:val="none" w:sz="0" w:space="0" w:color="auto"/>
        <w:bottom w:val="none" w:sz="0" w:space="0" w:color="auto"/>
        <w:right w:val="none" w:sz="0" w:space="0" w:color="auto"/>
      </w:divBdr>
    </w:div>
    <w:div w:id="1479491942">
      <w:bodyDiv w:val="1"/>
      <w:marLeft w:val="0"/>
      <w:marRight w:val="0"/>
      <w:marTop w:val="0"/>
      <w:marBottom w:val="0"/>
      <w:divBdr>
        <w:top w:val="none" w:sz="0" w:space="0" w:color="auto"/>
        <w:left w:val="none" w:sz="0" w:space="0" w:color="auto"/>
        <w:bottom w:val="none" w:sz="0" w:space="0" w:color="auto"/>
        <w:right w:val="none" w:sz="0" w:space="0" w:color="auto"/>
      </w:divBdr>
    </w:div>
    <w:div w:id="1486357670">
      <w:bodyDiv w:val="1"/>
      <w:marLeft w:val="0"/>
      <w:marRight w:val="0"/>
      <w:marTop w:val="0"/>
      <w:marBottom w:val="0"/>
      <w:divBdr>
        <w:top w:val="none" w:sz="0" w:space="0" w:color="auto"/>
        <w:left w:val="none" w:sz="0" w:space="0" w:color="auto"/>
        <w:bottom w:val="none" w:sz="0" w:space="0" w:color="auto"/>
        <w:right w:val="none" w:sz="0" w:space="0" w:color="auto"/>
      </w:divBdr>
    </w:div>
    <w:div w:id="1973778811">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94E35-15F2-4ECC-AE95-508536D5E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284</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4</cp:revision>
  <cp:lastPrinted>2014-02-12T12:08:00Z</cp:lastPrinted>
  <dcterms:created xsi:type="dcterms:W3CDTF">2014-02-12T12:07:00Z</dcterms:created>
  <dcterms:modified xsi:type="dcterms:W3CDTF">2014-02-12T13:52:00Z</dcterms:modified>
</cp:coreProperties>
</file>