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1553FDA8" w:rsidR="00065E89" w:rsidRPr="00AC0782" w:rsidRDefault="00260CDC" w:rsidP="00082054">
      <w:pPr>
        <w:pStyle w:val="berschrift1"/>
        <w:suppressLineNumber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Vom Mädchen reißt sich stolz der Knabe</w:t>
      </w:r>
      <w:r w:rsidR="006E6A32">
        <w:rPr>
          <w:rFonts w:asciiTheme="minorHAnsi" w:hAnsiTheme="minorHAnsi"/>
          <w:b/>
        </w:rPr>
        <w:t xml:space="preserve"> ...</w:t>
      </w:r>
    </w:p>
    <w:p w14:paraId="1031F522" w14:textId="76A22344" w:rsidR="00082054" w:rsidRDefault="006E6A32" w:rsidP="002A23A4">
      <w:pPr>
        <w:suppressLineNumbers/>
        <w:spacing w:after="120"/>
        <w:rPr>
          <w:rFonts w:ascii="Cambria" w:hAnsi="Cambria"/>
          <w:color w:val="1F497D" w:themeColor="text2"/>
          <w:sz w:val="24"/>
        </w:rPr>
      </w:pPr>
      <w:r>
        <w:rPr>
          <w:rFonts w:ascii="Cambria" w:hAnsi="Cambria"/>
          <w:color w:val="1F497D" w:themeColor="text2"/>
          <w:sz w:val="24"/>
        </w:rPr>
        <w:t xml:space="preserve">Auszug aus </w:t>
      </w:r>
      <w:r w:rsidR="00082054">
        <w:rPr>
          <w:rFonts w:ascii="Cambria" w:hAnsi="Cambria"/>
          <w:color w:val="1F497D" w:themeColor="text2"/>
          <w:sz w:val="24"/>
        </w:rPr>
        <w:t>Friedrich Schiller</w:t>
      </w:r>
      <w:r>
        <w:rPr>
          <w:rFonts w:ascii="Cambria" w:hAnsi="Cambria"/>
          <w:color w:val="1F497D" w:themeColor="text2"/>
          <w:sz w:val="24"/>
        </w:rPr>
        <w:t>s Lied von der Glocke</w:t>
      </w:r>
    </w:p>
    <w:p w14:paraId="4075AB27" w14:textId="77777777" w:rsidR="004673F5" w:rsidRDefault="004673F5" w:rsidP="002A23A4">
      <w:pPr>
        <w:spacing w:before="360" w:after="240" w:line="240" w:lineRule="atLeast"/>
        <w:rPr>
          <w:color w:val="000000"/>
          <w:sz w:val="22"/>
          <w:szCs w:val="22"/>
        </w:rPr>
        <w:sectPr w:rsidR="004673F5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F0964F5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Vom Mädchen reißt sich stolz der Knabe,</w:t>
      </w:r>
    </w:p>
    <w:p w14:paraId="6672E1C5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Er stürmt ins Leben wild hinaus,</w:t>
      </w:r>
    </w:p>
    <w:p w14:paraId="604C297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Durchmisst die Welt am Wanderstabe.</w:t>
      </w:r>
    </w:p>
    <w:p w14:paraId="64DEBCF3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Fremd kehrt er heim ins Vaterhaus,</w:t>
      </w:r>
    </w:p>
    <w:p w14:paraId="50039B8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herrlich, in der Jugend Prangen,</w:t>
      </w:r>
    </w:p>
    <w:p w14:paraId="35718CE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Wie ein Gebild aus Himmelshöhn,</w:t>
      </w:r>
    </w:p>
    <w:p w14:paraId="6037B9C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Mit züchtigen, verschämten Wangen</w:t>
      </w:r>
    </w:p>
    <w:p w14:paraId="54E01B0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Sieht er die Jungfrau vor sich stehn.</w:t>
      </w:r>
    </w:p>
    <w:p w14:paraId="3478E947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Da fasst ein namenloses Sehnen</w:t>
      </w:r>
    </w:p>
    <w:p w14:paraId="1D9A228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Des Jünglings Herz, er irrt allein,</w:t>
      </w:r>
    </w:p>
    <w:p w14:paraId="3D2C92A7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Aus seinen Augen brechen Tränen,</w:t>
      </w:r>
    </w:p>
    <w:p w14:paraId="7202EE2D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Er flieht der Brüder wilder Reihn.</w:t>
      </w:r>
    </w:p>
    <w:p w14:paraId="7578288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Errötend folgt er ihren Spuren</w:t>
      </w:r>
    </w:p>
    <w:p w14:paraId="1DB8EBA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ist von ihrem Gruß beglückt,</w:t>
      </w:r>
    </w:p>
    <w:p w14:paraId="5A359A05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Das Schönste sucht er auf den Fluren,</w:t>
      </w:r>
    </w:p>
    <w:p w14:paraId="556293AC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Womit er seine Liebe schmückt.</w:t>
      </w:r>
    </w:p>
    <w:p w14:paraId="41C80FDE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O! zarte Sehnsucht, süßes Hoffen,</w:t>
      </w:r>
    </w:p>
    <w:p w14:paraId="33157E15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Der ersten Liebe goldne Zeit,</w:t>
      </w:r>
    </w:p>
    <w:p w14:paraId="5A92BB93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Das Auge sieht den Himmel offen,</w:t>
      </w:r>
    </w:p>
    <w:p w14:paraId="4A32EF5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Es schwelgt das Herz in Seligkeit.</w:t>
      </w:r>
    </w:p>
    <w:p w14:paraId="1F149687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O! dass sie ewig grünen bliebe,</w:t>
      </w:r>
    </w:p>
    <w:p w14:paraId="73DF7C2D" w14:textId="77777777" w:rsidR="00260CDC" w:rsidRPr="002A23A4" w:rsidRDefault="00260CDC" w:rsidP="002A23A4">
      <w:pPr>
        <w:spacing w:before="60" w:after="24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schöne Zeit der jungen Liebe!</w:t>
      </w:r>
    </w:p>
    <w:p w14:paraId="5FABC0F5" w14:textId="77777777" w:rsidR="00260CDC" w:rsidRPr="002A23A4" w:rsidRDefault="00260CDC" w:rsidP="002A23A4">
      <w:pPr>
        <w:spacing w:before="60" w:after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[...]</w:t>
      </w:r>
    </w:p>
    <w:p w14:paraId="5B16658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Denn wo das Strenge mit dem Zarten,</w:t>
      </w:r>
    </w:p>
    <w:p w14:paraId="05419C73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Wo Starkes sich und Mildes paarten,</w:t>
      </w:r>
    </w:p>
    <w:p w14:paraId="411BA84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Da gibt es einen guten Klang.</w:t>
      </w:r>
    </w:p>
    <w:p w14:paraId="5D1407C8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Drum prüfe, wer sich ewig bindet,</w:t>
      </w:r>
    </w:p>
    <w:p w14:paraId="647B68E2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Ob sich das Herz zum Herzen findet!</w:t>
      </w:r>
    </w:p>
    <w:p w14:paraId="6D738F2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Der Wahn ist kurz, die Reu ist lang.</w:t>
      </w:r>
    </w:p>
    <w:p w14:paraId="054797F9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Lieblich in der Bräute Locken</w:t>
      </w:r>
    </w:p>
    <w:p w14:paraId="269DE5F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Spielt der jungfräuliche Kranz,</w:t>
      </w:r>
    </w:p>
    <w:p w14:paraId="128C7C58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Wenn die hellen Kirchenglocken</w:t>
      </w:r>
    </w:p>
    <w:p w14:paraId="328AEB40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Laden zu des Festes Glanz.</w:t>
      </w:r>
    </w:p>
    <w:p w14:paraId="166FC155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Ach! des Lebens schönste Feier</w:t>
      </w:r>
    </w:p>
    <w:p w14:paraId="58588D8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Endigt auch den Lebensmai,</w:t>
      </w:r>
    </w:p>
    <w:p w14:paraId="58396D78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Mit dem Gürtel, mit dem Schleier</w:t>
      </w:r>
    </w:p>
    <w:p w14:paraId="2E298C1B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Reißt der schöne Wahn entzwei.</w:t>
      </w:r>
    </w:p>
    <w:p w14:paraId="0AF0B6C9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Leidenschaft flieht!</w:t>
      </w:r>
    </w:p>
    <w:p w14:paraId="4FA101B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Liebe muss bleiben,</w:t>
      </w:r>
    </w:p>
    <w:p w14:paraId="6ECC2C10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Blume verblüht,</w:t>
      </w:r>
    </w:p>
    <w:p w14:paraId="29C3467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Frucht muss treiben.</w:t>
      </w:r>
    </w:p>
    <w:p w14:paraId="437234CB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Der Mann muss hinaus</w:t>
      </w:r>
    </w:p>
    <w:p w14:paraId="0F601E20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Ins feindliche Leben,</w:t>
      </w:r>
    </w:p>
    <w:p w14:paraId="757064F3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Muss wirken und streben</w:t>
      </w:r>
    </w:p>
    <w:p w14:paraId="73DDA85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pflanzen und schaffen,</w:t>
      </w:r>
    </w:p>
    <w:p w14:paraId="19914C82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Erlisten, erraffen,</w:t>
      </w:r>
    </w:p>
    <w:p w14:paraId="7630E4C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Muss wetten und wagen,</w:t>
      </w:r>
    </w:p>
    <w:p w14:paraId="4CC5800E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Das Glück zu erjagen.</w:t>
      </w:r>
    </w:p>
    <w:p w14:paraId="4FCE8A4D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Da strömet herbei die unendliche Gabe,</w:t>
      </w:r>
    </w:p>
    <w:p w14:paraId="419C976C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Es füllt sich der Speicher mit köstlicher Habe,</w:t>
      </w:r>
    </w:p>
    <w:p w14:paraId="2F69CFD8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Räume wachsen, es dehnt sich das Haus.</w:t>
      </w:r>
    </w:p>
    <w:p w14:paraId="0957617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drinnen waltet</w:t>
      </w:r>
    </w:p>
    <w:p w14:paraId="7843F84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züchtige Hausfrau,</w:t>
      </w:r>
    </w:p>
    <w:p w14:paraId="6299F139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Mutter der Kinder,</w:t>
      </w:r>
    </w:p>
    <w:p w14:paraId="46C801BB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herrschet weise</w:t>
      </w:r>
    </w:p>
    <w:p w14:paraId="01F73D9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Im häuslichen Kreise,</w:t>
      </w:r>
    </w:p>
    <w:p w14:paraId="0502E82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lehret die Mädchen</w:t>
      </w:r>
    </w:p>
    <w:p w14:paraId="5B91FF22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wehret den Knaben,</w:t>
      </w:r>
    </w:p>
    <w:p w14:paraId="0AF5A4B2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reget ohn Ende</w:t>
      </w:r>
    </w:p>
    <w:p w14:paraId="0CBBF3B2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fleißigen Hände,</w:t>
      </w:r>
    </w:p>
    <w:p w14:paraId="21809B87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mehrt den Gewinn</w:t>
      </w:r>
    </w:p>
    <w:p w14:paraId="5DDB55CB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Mit ordnendem Sinn.</w:t>
      </w:r>
    </w:p>
    <w:p w14:paraId="42773F1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füllet mit Schätzen die duftenden Laden,</w:t>
      </w:r>
    </w:p>
    <w:p w14:paraId="73BC0FDF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dreht um die schnurrende Spindel den Faden,</w:t>
      </w:r>
    </w:p>
    <w:p w14:paraId="10B9D8E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sammelt im reinlich geglätteten Schrein</w:t>
      </w:r>
    </w:p>
    <w:p w14:paraId="44C29ED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Die schimmernde Wolle, den schneeigten Lein,</w:t>
      </w:r>
    </w:p>
    <w:p w14:paraId="795442D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füget zum Guten den Glanz und den Schimmer,</w:t>
      </w:r>
    </w:p>
    <w:p w14:paraId="30944C47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ruhet nimmer.</w:t>
      </w:r>
    </w:p>
    <w:p w14:paraId="443F1F7A" w14:textId="77777777" w:rsidR="00260CDC" w:rsidRPr="002A23A4" w:rsidRDefault="00260CDC" w:rsidP="002A23A4">
      <w:pPr>
        <w:spacing w:before="24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der Vater mit frohem Blick</w:t>
      </w:r>
    </w:p>
    <w:p w14:paraId="44A76370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Von des Hauses weitschauendem Giebel</w:t>
      </w:r>
    </w:p>
    <w:p w14:paraId="649E8A8A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Überzählet sein blühendes Glück,</w:t>
      </w:r>
    </w:p>
    <w:p w14:paraId="3135BB95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Siehet der Pfosten ragende Bäume</w:t>
      </w:r>
    </w:p>
    <w:p w14:paraId="756A08BC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der Scheunen gefüllte Räume</w:t>
      </w:r>
    </w:p>
    <w:p w14:paraId="7FDE0AAE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die Speicher, vom Segen gebogen,</w:t>
      </w:r>
    </w:p>
    <w:p w14:paraId="044CB51E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des Kornes bewegte Wogen,</w:t>
      </w:r>
    </w:p>
    <w:p w14:paraId="0DCCF5C6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Rühmt sich mit stolzem Mund:</w:t>
      </w:r>
    </w:p>
    <w:p w14:paraId="0AFD7769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Fest, wie der Erde Grund,</w:t>
      </w:r>
    </w:p>
    <w:p w14:paraId="38DABFC0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Gegen des Unglücks Macht</w:t>
      </w:r>
    </w:p>
    <w:p w14:paraId="3AFB02F7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Steht mit des Hauses Pracht!</w:t>
      </w:r>
    </w:p>
    <w:p w14:paraId="4AAD8BE1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Doch mit des Geschickes Mächten</w:t>
      </w:r>
    </w:p>
    <w:p w14:paraId="7EDC21E2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Ist kein ewger Bund zu flechten,</w:t>
      </w:r>
    </w:p>
    <w:p w14:paraId="5E0CD190" w14:textId="77777777" w:rsidR="00260CDC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Und das Unglück schreitet schnell.</w:t>
      </w:r>
    </w:p>
    <w:p w14:paraId="66E132A5" w14:textId="2CD061E6" w:rsidR="00082054" w:rsidRPr="002A23A4" w:rsidRDefault="00260CDC" w:rsidP="002A23A4">
      <w:pPr>
        <w:spacing w:before="60" w:line="200" w:lineRule="exact"/>
        <w:rPr>
          <w:color w:val="000000"/>
          <w:szCs w:val="20"/>
        </w:rPr>
      </w:pPr>
      <w:r w:rsidRPr="002A23A4">
        <w:rPr>
          <w:color w:val="000000"/>
          <w:szCs w:val="20"/>
        </w:rPr>
        <w:t>....</w:t>
      </w:r>
      <w:r w:rsidR="00082054" w:rsidRPr="002A23A4">
        <w:rPr>
          <w:color w:val="000000"/>
          <w:szCs w:val="20"/>
        </w:rPr>
        <w:t>.</w:t>
      </w:r>
    </w:p>
    <w:p w14:paraId="4A027316" w14:textId="77777777" w:rsidR="004673F5" w:rsidRPr="002A23A4" w:rsidRDefault="004673F5" w:rsidP="002A23A4">
      <w:pPr>
        <w:spacing w:before="360" w:line="200" w:lineRule="exact"/>
        <w:ind w:left="2127"/>
        <w:rPr>
          <w:szCs w:val="20"/>
        </w:rPr>
        <w:sectPr w:rsidR="004673F5" w:rsidRPr="002A23A4" w:rsidSect="002A23A4">
          <w:type w:val="continuous"/>
          <w:pgSz w:w="11900" w:h="16840"/>
          <w:pgMar w:top="1418" w:right="843" w:bottom="1134" w:left="1418" w:header="709" w:footer="709" w:gutter="0"/>
          <w:lnNumType w:countBy="5" w:restart="newSection"/>
          <w:cols w:num="2" w:space="858"/>
          <w:docGrid w:linePitch="360"/>
        </w:sectPr>
      </w:pPr>
    </w:p>
    <w:p w14:paraId="4A23D590" w14:textId="7B1793AC" w:rsidR="004673F5" w:rsidRDefault="00082054" w:rsidP="002A23A4">
      <w:pPr>
        <w:spacing w:before="120" w:after="120" w:line="240" w:lineRule="atLeast"/>
        <w:jc w:val="both"/>
        <w:rPr>
          <w:sz w:val="16"/>
        </w:rPr>
      </w:pPr>
      <w:r>
        <w:rPr>
          <w:sz w:val="16"/>
        </w:rPr>
        <w:t>(aus: Nationale Forschungs</w:t>
      </w:r>
      <w:r>
        <w:rPr>
          <w:sz w:val="16"/>
        </w:rPr>
        <w:noBreakHyphen/>
        <w:t xml:space="preserve"> und Gedenkstätten derklass. dt. Lit. in Weimar (Hrsg.): Schillers Werke in fünf Bänden. Berlin und Weimar: Aufbau</w:t>
      </w:r>
      <w:r>
        <w:rPr>
          <w:sz w:val="16"/>
        </w:rPr>
        <w:noBreakHyphen/>
        <w:t>Verlag 1978, S.170</w:t>
      </w:r>
      <w:r>
        <w:rPr>
          <w:sz w:val="16"/>
        </w:rPr>
        <w:noBreakHyphen/>
        <w:t>183, S.180/81)</w:t>
      </w:r>
    </w:p>
    <w:p w14:paraId="52891BB4" w14:textId="77777777" w:rsidR="008C516A" w:rsidRDefault="008C516A" w:rsidP="002A23A4">
      <w:pPr>
        <w:spacing w:before="120" w:after="120" w:line="240" w:lineRule="atLeast"/>
        <w:jc w:val="both"/>
        <w:rPr>
          <w:sz w:val="16"/>
        </w:rPr>
      </w:pPr>
    </w:p>
    <w:p w14:paraId="2E5872D1" w14:textId="207B1D9C" w:rsidR="004673F5" w:rsidRPr="002A23A4" w:rsidRDefault="004673F5" w:rsidP="004673F5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 w:val="22"/>
          <w:szCs w:val="18"/>
        </w:rPr>
      </w:pPr>
      <w:r w:rsidRPr="002A23A4">
        <w:rPr>
          <w:rFonts w:asciiTheme="majorHAnsi" w:hAnsiTheme="majorHAnsi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398E33" wp14:editId="4510FEF0">
            <wp:simplePos x="0" y="0"/>
            <wp:positionH relativeFrom="column">
              <wp:posOffset>428</wp:posOffset>
            </wp:positionH>
            <wp:positionV relativeFrom="paragraph">
              <wp:posOffset>-532</wp:posOffset>
            </wp:positionV>
            <wp:extent cx="838200" cy="2952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3A4">
        <w:rPr>
          <w:rFonts w:asciiTheme="majorHAnsi" w:hAnsiTheme="majorHAnsi" w:cs="Arial"/>
          <w:sz w:val="18"/>
          <w:szCs w:val="18"/>
        </w:rPr>
        <w:t>Dieses Werk (Das Lied von der Glocke (Auszüge), von Friedrich Schiller). das durch Gert Egle gekennzeichnet wurde, unterliegt keinen bekannten urheberrechtlichen Beschränkungen.</w:t>
      </w:r>
    </w:p>
    <w:p w14:paraId="1B85A987" w14:textId="252DF602" w:rsidR="00805A22" w:rsidRDefault="00805A22" w:rsidP="003362B3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szCs w:val="20"/>
        </w:rPr>
      </w:pPr>
    </w:p>
    <w:p w14:paraId="45FBBDBA" w14:textId="77777777" w:rsidR="001A38D7" w:rsidRPr="001A38D7" w:rsidRDefault="001A38D7" w:rsidP="001A38D7">
      <w:pPr>
        <w:pStyle w:val="StandardWeb"/>
        <w:spacing w:before="60" w:beforeAutospacing="0" w:after="240" w:afterAutospacing="0"/>
        <w:rPr>
          <w:rFonts w:asciiTheme="majorHAnsi" w:hAnsiTheme="majorHAnsi" w:cs="Arial"/>
          <w:b/>
          <w:sz w:val="22"/>
          <w:szCs w:val="18"/>
        </w:rPr>
      </w:pPr>
      <w:bookmarkStart w:id="0" w:name="_GoBack"/>
      <w:bookmarkEnd w:id="0"/>
      <w:r w:rsidRPr="005D34F4">
        <w:rPr>
          <w:rFonts w:asciiTheme="majorHAnsi" w:hAnsiTheme="majorHAnsi" w:cs="Arial"/>
          <w:b/>
          <w:szCs w:val="20"/>
        </w:rPr>
        <w:t>Arbeitsanregungen</w:t>
      </w:r>
    </w:p>
    <w:p w14:paraId="07450941" w14:textId="18CE86E7" w:rsidR="008C516A" w:rsidRPr="008C516A" w:rsidRDefault="008C516A" w:rsidP="008C516A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8C516A">
        <w:rPr>
          <w:rFonts w:asciiTheme="majorHAnsi" w:hAnsiTheme="majorHAnsi"/>
          <w:sz w:val="24"/>
          <w:szCs w:val="22"/>
        </w:rPr>
        <w:t>Geben Sie den Inhalt des vorstehenden Auszuges aus Friedrich Schillers Ballade "Lied von der Glocke" in Form einer knappen Inhaltsangabe wieder.</w:t>
      </w:r>
    </w:p>
    <w:p w14:paraId="7E80B689" w14:textId="77777777" w:rsidR="008C516A" w:rsidRPr="008C516A" w:rsidRDefault="008C516A" w:rsidP="008C516A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8C516A">
        <w:rPr>
          <w:rFonts w:asciiTheme="majorHAnsi" w:hAnsiTheme="majorHAnsi"/>
          <w:sz w:val="24"/>
          <w:szCs w:val="22"/>
        </w:rPr>
        <w:t>Arbeiten Sie heraus: Welche Vorstellungen enthält die Ballade über</w:t>
      </w:r>
    </w:p>
    <w:p w14:paraId="2AE7A141" w14:textId="77777777" w:rsidR="008C516A" w:rsidRPr="008C516A" w:rsidRDefault="008C516A" w:rsidP="008C516A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8C516A">
        <w:rPr>
          <w:rFonts w:asciiTheme="majorHAnsi" w:hAnsiTheme="majorHAnsi"/>
          <w:sz w:val="24"/>
          <w:szCs w:val="22"/>
        </w:rPr>
        <w:t>die bürgerliche Ehe</w:t>
      </w:r>
    </w:p>
    <w:p w14:paraId="1321FB48" w14:textId="77777777" w:rsidR="008C516A" w:rsidRPr="008C516A" w:rsidRDefault="008C516A" w:rsidP="008C516A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8C516A">
        <w:rPr>
          <w:rFonts w:asciiTheme="majorHAnsi" w:hAnsiTheme="majorHAnsi"/>
          <w:sz w:val="24"/>
          <w:szCs w:val="22"/>
        </w:rPr>
        <w:t>Frauen- und Männerrolle</w:t>
      </w:r>
    </w:p>
    <w:p w14:paraId="19B1A345" w14:textId="77777777" w:rsidR="008C516A" w:rsidRPr="008C516A" w:rsidRDefault="008C516A" w:rsidP="008C516A">
      <w:pPr>
        <w:pStyle w:val="Listenabsatz"/>
        <w:numPr>
          <w:ilvl w:val="0"/>
          <w:numId w:val="45"/>
        </w:numPr>
        <w:spacing w:before="60" w:after="60"/>
        <w:rPr>
          <w:rFonts w:asciiTheme="majorHAnsi" w:hAnsiTheme="majorHAnsi"/>
          <w:sz w:val="24"/>
          <w:szCs w:val="22"/>
        </w:rPr>
      </w:pPr>
      <w:r w:rsidRPr="008C516A">
        <w:rPr>
          <w:rFonts w:asciiTheme="majorHAnsi" w:hAnsiTheme="majorHAnsi"/>
          <w:sz w:val="24"/>
          <w:szCs w:val="22"/>
        </w:rPr>
        <w:t>Erziehung</w:t>
      </w:r>
    </w:p>
    <w:p w14:paraId="7B7B1DAF" w14:textId="4ED144B0" w:rsidR="001A38D7" w:rsidRPr="004673F5" w:rsidRDefault="008C516A" w:rsidP="008C516A">
      <w:pPr>
        <w:pStyle w:val="Listenabsatz"/>
        <w:numPr>
          <w:ilvl w:val="0"/>
          <w:numId w:val="45"/>
        </w:numPr>
        <w:spacing w:before="60" w:after="60"/>
        <w:rPr>
          <w:szCs w:val="20"/>
        </w:rPr>
      </w:pPr>
      <w:r w:rsidRPr="008C516A">
        <w:rPr>
          <w:rFonts w:asciiTheme="majorHAnsi" w:hAnsiTheme="majorHAnsi"/>
          <w:sz w:val="24"/>
          <w:szCs w:val="22"/>
        </w:rPr>
        <w:t>Untersuchen Sie Anspruch und Wirklichkeit der Aussagen des Gedichtes unter Berücksichtigung sozialhistorischer Aspekte zur Geschichte der bürgerlichen Ehe</w:t>
      </w:r>
    </w:p>
    <w:sectPr w:rsidR="001A38D7" w:rsidRPr="004673F5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663F" w14:textId="77777777" w:rsidR="00D61852" w:rsidRDefault="00D61852" w:rsidP="003016EC">
      <w:r>
        <w:separator/>
      </w:r>
    </w:p>
  </w:endnote>
  <w:endnote w:type="continuationSeparator" w:id="0">
    <w:p w14:paraId="53E1522A" w14:textId="77777777" w:rsidR="00D61852" w:rsidRDefault="00D61852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8" name="Grafik 10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9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8E31" w14:textId="77777777" w:rsidR="00D61852" w:rsidRDefault="00D61852" w:rsidP="003016EC">
      <w:r>
        <w:separator/>
      </w:r>
    </w:p>
  </w:footnote>
  <w:footnote w:type="continuationSeparator" w:id="0">
    <w:p w14:paraId="4940D79F" w14:textId="77777777" w:rsidR="00D61852" w:rsidRDefault="00D61852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14FCCDBB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6A1AFA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56AF"/>
    <w:multiLevelType w:val="hybridMultilevel"/>
    <w:tmpl w:val="7B8AF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422BB"/>
    <w:multiLevelType w:val="hybridMultilevel"/>
    <w:tmpl w:val="0ADAC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1"/>
  </w:num>
  <w:num w:numId="4">
    <w:abstractNumId w:val="11"/>
  </w:num>
  <w:num w:numId="5">
    <w:abstractNumId w:val="40"/>
  </w:num>
  <w:num w:numId="6">
    <w:abstractNumId w:val="7"/>
  </w:num>
  <w:num w:numId="7">
    <w:abstractNumId w:val="1"/>
  </w:num>
  <w:num w:numId="8">
    <w:abstractNumId w:val="0"/>
  </w:num>
  <w:num w:numId="9">
    <w:abstractNumId w:val="23"/>
  </w:num>
  <w:num w:numId="10">
    <w:abstractNumId w:val="44"/>
  </w:num>
  <w:num w:numId="11">
    <w:abstractNumId w:val="35"/>
  </w:num>
  <w:num w:numId="12">
    <w:abstractNumId w:val="29"/>
  </w:num>
  <w:num w:numId="13">
    <w:abstractNumId w:val="37"/>
  </w:num>
  <w:num w:numId="14">
    <w:abstractNumId w:val="14"/>
  </w:num>
  <w:num w:numId="15">
    <w:abstractNumId w:val="27"/>
  </w:num>
  <w:num w:numId="16">
    <w:abstractNumId w:val="34"/>
  </w:num>
  <w:num w:numId="17">
    <w:abstractNumId w:val="24"/>
  </w:num>
  <w:num w:numId="18">
    <w:abstractNumId w:val="30"/>
  </w:num>
  <w:num w:numId="19">
    <w:abstractNumId w:val="42"/>
  </w:num>
  <w:num w:numId="20">
    <w:abstractNumId w:val="15"/>
  </w:num>
  <w:num w:numId="21">
    <w:abstractNumId w:val="32"/>
  </w:num>
  <w:num w:numId="22">
    <w:abstractNumId w:val="20"/>
  </w:num>
  <w:num w:numId="23">
    <w:abstractNumId w:val="5"/>
  </w:num>
  <w:num w:numId="24">
    <w:abstractNumId w:val="38"/>
  </w:num>
  <w:num w:numId="25">
    <w:abstractNumId w:val="10"/>
  </w:num>
  <w:num w:numId="26">
    <w:abstractNumId w:val="22"/>
  </w:num>
  <w:num w:numId="27">
    <w:abstractNumId w:val="6"/>
  </w:num>
  <w:num w:numId="28">
    <w:abstractNumId w:val="36"/>
  </w:num>
  <w:num w:numId="29">
    <w:abstractNumId w:val="21"/>
  </w:num>
  <w:num w:numId="30">
    <w:abstractNumId w:val="28"/>
  </w:num>
  <w:num w:numId="31">
    <w:abstractNumId w:val="2"/>
  </w:num>
  <w:num w:numId="32">
    <w:abstractNumId w:val="16"/>
  </w:num>
  <w:num w:numId="33">
    <w:abstractNumId w:val="18"/>
  </w:num>
  <w:num w:numId="34">
    <w:abstractNumId w:val="17"/>
  </w:num>
  <w:num w:numId="35">
    <w:abstractNumId w:val="43"/>
  </w:num>
  <w:num w:numId="36">
    <w:abstractNumId w:val="3"/>
  </w:num>
  <w:num w:numId="37">
    <w:abstractNumId w:val="41"/>
  </w:num>
  <w:num w:numId="38">
    <w:abstractNumId w:val="8"/>
  </w:num>
  <w:num w:numId="39">
    <w:abstractNumId w:val="9"/>
  </w:num>
  <w:num w:numId="40">
    <w:abstractNumId w:val="39"/>
  </w:num>
  <w:num w:numId="41">
    <w:abstractNumId w:val="19"/>
  </w:num>
  <w:num w:numId="42">
    <w:abstractNumId w:val="13"/>
  </w:num>
  <w:num w:numId="43">
    <w:abstractNumId w:val="4"/>
  </w:num>
  <w:num w:numId="44">
    <w:abstractNumId w:val="3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121B4"/>
    <w:rsid w:val="00065E89"/>
    <w:rsid w:val="00082054"/>
    <w:rsid w:val="000A0C8B"/>
    <w:rsid w:val="000D7F4D"/>
    <w:rsid w:val="000F3433"/>
    <w:rsid w:val="00101F46"/>
    <w:rsid w:val="00153614"/>
    <w:rsid w:val="00173581"/>
    <w:rsid w:val="00183329"/>
    <w:rsid w:val="001847B8"/>
    <w:rsid w:val="0019512F"/>
    <w:rsid w:val="001A38D7"/>
    <w:rsid w:val="001B52BE"/>
    <w:rsid w:val="001B6478"/>
    <w:rsid w:val="001C62B6"/>
    <w:rsid w:val="001D07E2"/>
    <w:rsid w:val="001F18EA"/>
    <w:rsid w:val="00216E98"/>
    <w:rsid w:val="00227AF7"/>
    <w:rsid w:val="00236BDA"/>
    <w:rsid w:val="0026014A"/>
    <w:rsid w:val="00260CDC"/>
    <w:rsid w:val="002614C1"/>
    <w:rsid w:val="00267678"/>
    <w:rsid w:val="002A23A4"/>
    <w:rsid w:val="002B6CC1"/>
    <w:rsid w:val="002D79A0"/>
    <w:rsid w:val="002F0282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673F5"/>
    <w:rsid w:val="00473430"/>
    <w:rsid w:val="00486EE5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8413D"/>
    <w:rsid w:val="00697F1A"/>
    <w:rsid w:val="006A1AFA"/>
    <w:rsid w:val="006A6027"/>
    <w:rsid w:val="006D3FAD"/>
    <w:rsid w:val="006E6A32"/>
    <w:rsid w:val="007130BF"/>
    <w:rsid w:val="0073794C"/>
    <w:rsid w:val="007528A3"/>
    <w:rsid w:val="00773F41"/>
    <w:rsid w:val="007D051E"/>
    <w:rsid w:val="007D56D8"/>
    <w:rsid w:val="007F1B85"/>
    <w:rsid w:val="008009BD"/>
    <w:rsid w:val="00805A22"/>
    <w:rsid w:val="008066B3"/>
    <w:rsid w:val="00862CCC"/>
    <w:rsid w:val="00875E32"/>
    <w:rsid w:val="00895570"/>
    <w:rsid w:val="008A7AED"/>
    <w:rsid w:val="008B134F"/>
    <w:rsid w:val="008C516A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645E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D0BBF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61852"/>
    <w:rsid w:val="00DA1476"/>
    <w:rsid w:val="00DB21DD"/>
    <w:rsid w:val="00DB3D5C"/>
    <w:rsid w:val="00E12981"/>
    <w:rsid w:val="00E37252"/>
    <w:rsid w:val="00E765F4"/>
    <w:rsid w:val="00EB6F45"/>
    <w:rsid w:val="00EC2549"/>
    <w:rsid w:val="00ED263A"/>
    <w:rsid w:val="00EE2BE8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208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963FC-C129-4CCA-AA80-43B75F2F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Vom Mädchen reißt sich stolz der Knabe ...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2020-02-12T15:19:00Z</cp:lastPrinted>
  <dcterms:created xsi:type="dcterms:W3CDTF">2020-02-16T13:15:00Z</dcterms:created>
  <dcterms:modified xsi:type="dcterms:W3CDTF">2020-02-16T13:22:00Z</dcterms:modified>
</cp:coreProperties>
</file>