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387CA83E" w:rsidR="00065E89" w:rsidRPr="00AC0782" w:rsidRDefault="006E6A32" w:rsidP="00082054">
      <w:pPr>
        <w:pStyle w:val="berschrift1"/>
        <w:suppressLineNumber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Nun zerbrecht mir das Gebäude ...</w:t>
      </w:r>
    </w:p>
    <w:p w14:paraId="1031F522" w14:textId="76A22344" w:rsidR="00082054" w:rsidRDefault="006E6A32" w:rsidP="00082054">
      <w:pPr>
        <w:suppressLineNumbers/>
        <w:spacing w:after="360"/>
        <w:rPr>
          <w:rFonts w:ascii="Cambria" w:hAnsi="Cambria"/>
          <w:color w:val="1F497D" w:themeColor="text2"/>
          <w:sz w:val="24"/>
        </w:rPr>
      </w:pPr>
      <w:r>
        <w:rPr>
          <w:rFonts w:ascii="Cambria" w:hAnsi="Cambria"/>
          <w:color w:val="1F497D" w:themeColor="text2"/>
          <w:sz w:val="24"/>
        </w:rPr>
        <w:t xml:space="preserve">Auszug aus </w:t>
      </w:r>
      <w:r w:rsidR="00082054">
        <w:rPr>
          <w:rFonts w:ascii="Cambria" w:hAnsi="Cambria"/>
          <w:color w:val="1F497D" w:themeColor="text2"/>
          <w:sz w:val="24"/>
        </w:rPr>
        <w:t>Friedrich Schiller</w:t>
      </w:r>
      <w:r>
        <w:rPr>
          <w:rFonts w:ascii="Cambria" w:hAnsi="Cambria"/>
          <w:color w:val="1F497D" w:themeColor="text2"/>
          <w:sz w:val="24"/>
        </w:rPr>
        <w:t>s Lied von der Glocke</w:t>
      </w:r>
    </w:p>
    <w:p w14:paraId="4075AB27" w14:textId="77777777" w:rsidR="004673F5" w:rsidRDefault="004673F5" w:rsidP="00082054">
      <w:pPr>
        <w:spacing w:before="360" w:line="240" w:lineRule="atLeast"/>
        <w:rPr>
          <w:color w:val="000000"/>
          <w:sz w:val="22"/>
          <w:szCs w:val="22"/>
        </w:rPr>
        <w:sectPr w:rsidR="004673F5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8B03D48" w14:textId="7CFAE6D0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Nun zerbrecht mir das Gebäude,</w:t>
      </w:r>
    </w:p>
    <w:p w14:paraId="3C2BA270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Seine Absicht hat's erfüllt,</w:t>
      </w:r>
    </w:p>
    <w:p w14:paraId="71036DC3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Daß sich Herz und Auge weide</w:t>
      </w:r>
    </w:p>
    <w:p w14:paraId="2B96D232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An dem wohlgelungnen Bild.</w:t>
      </w:r>
    </w:p>
    <w:p w14:paraId="540A817C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Schwingt den Hammer, schwingt,</w:t>
      </w:r>
    </w:p>
    <w:p w14:paraId="32164A2A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Bis der Mantel springt:</w:t>
      </w:r>
    </w:p>
    <w:p w14:paraId="1C27F81D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Wenn die Glock soll auferstehen,</w:t>
      </w:r>
    </w:p>
    <w:p w14:paraId="4466359E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Muß die Form in Stücken gehen.</w:t>
      </w:r>
    </w:p>
    <w:p w14:paraId="2023DA5F" w14:textId="77777777" w:rsidR="00082054" w:rsidRPr="00082054" w:rsidRDefault="00082054" w:rsidP="00082054">
      <w:pPr>
        <w:spacing w:before="3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Der Meister kann die Form zerbrechen</w:t>
      </w:r>
    </w:p>
    <w:p w14:paraId="1A7D3E8A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mit weiser Hand zur weisen Zeit,</w:t>
      </w:r>
    </w:p>
    <w:p w14:paraId="51D4E74F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Doch wehe, wenn in Flammenbächen</w:t>
      </w:r>
    </w:p>
    <w:p w14:paraId="6FBA9DDC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Das glühende Erz sich selber befreit!</w:t>
      </w:r>
    </w:p>
    <w:p w14:paraId="6546EACB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Blindwütend, mit des Donners Krachen,</w:t>
      </w:r>
    </w:p>
    <w:p w14:paraId="6CAA60E9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Zersprengt es das geborstne Haus,</w:t>
      </w:r>
    </w:p>
    <w:p w14:paraId="5F54AB73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Und wie aus offnem Höllenrachen</w:t>
      </w:r>
    </w:p>
    <w:p w14:paraId="4E424EB1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Speit es Verderben zündend aus;</w:t>
      </w:r>
    </w:p>
    <w:p w14:paraId="60D1B610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Wo rohe Kräfte sinnlos walten,</w:t>
      </w:r>
    </w:p>
    <w:p w14:paraId="684274E1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Da kann sich kein Gebild gestalten;</w:t>
      </w:r>
    </w:p>
    <w:p w14:paraId="588AB93F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Wenn sich die Völker selbst befrein,</w:t>
      </w:r>
    </w:p>
    <w:p w14:paraId="5CF19A19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Da kann die Wohlfahrt nicht gedeihn.</w:t>
      </w:r>
    </w:p>
    <w:p w14:paraId="3BB1A6B8" w14:textId="77777777" w:rsidR="00082054" w:rsidRPr="00082054" w:rsidRDefault="00082054" w:rsidP="00082054">
      <w:pPr>
        <w:spacing w:before="3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Weh, wenn sich in dem Schoß der Städte</w:t>
      </w:r>
    </w:p>
    <w:p w14:paraId="2955C16E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Der Feuerzunder still gehäuft,</w:t>
      </w:r>
    </w:p>
    <w:p w14:paraId="59EA519B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Das Volk zerreißend seine Kette,</w:t>
      </w:r>
    </w:p>
    <w:p w14:paraId="0D498D70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Zur Eigenhilfe schrecklich greift!</w:t>
      </w:r>
    </w:p>
    <w:p w14:paraId="59C3CB44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Da zerret a</w:t>
      </w:r>
      <w:bookmarkStart w:id="0" w:name="_GoBack"/>
      <w:bookmarkEnd w:id="0"/>
      <w:r w:rsidRPr="00082054">
        <w:rPr>
          <w:color w:val="000000"/>
          <w:sz w:val="22"/>
          <w:szCs w:val="22"/>
        </w:rPr>
        <w:t>n der Glocken Strängen</w:t>
      </w:r>
    </w:p>
    <w:p w14:paraId="4759D7C7" w14:textId="4B692F8A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Der Aufruhr, da</w:t>
      </w:r>
      <w:r>
        <w:rPr>
          <w:color w:val="000000"/>
          <w:sz w:val="22"/>
          <w:szCs w:val="22"/>
        </w:rPr>
        <w:t>ss</w:t>
      </w:r>
      <w:r w:rsidRPr="00082054">
        <w:rPr>
          <w:color w:val="000000"/>
          <w:sz w:val="22"/>
          <w:szCs w:val="22"/>
        </w:rPr>
        <w:t xml:space="preserve"> sie heulend schallt</w:t>
      </w:r>
    </w:p>
    <w:p w14:paraId="5CB7D298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Und, nur geweiht zu Friedensklängen,</w:t>
      </w:r>
    </w:p>
    <w:p w14:paraId="1317013D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Die Losung anstimmt zur Gewalt.</w:t>
      </w:r>
    </w:p>
    <w:p w14:paraId="749749D6" w14:textId="77777777" w:rsidR="00082054" w:rsidRPr="00082054" w:rsidRDefault="00082054" w:rsidP="00082054">
      <w:pPr>
        <w:spacing w:before="3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Freiheit und Gleichheit! hört man schallen,</w:t>
      </w:r>
    </w:p>
    <w:p w14:paraId="6AF89E49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Der ruh'ge Vürger greift zur Wehr,</w:t>
      </w:r>
    </w:p>
    <w:p w14:paraId="5EDD46FC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Die Straßen füllen sich, die Hallen,</w:t>
      </w:r>
    </w:p>
    <w:p w14:paraId="69F9241C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Und Würgerbanden ziehn umher;</w:t>
      </w:r>
    </w:p>
    <w:p w14:paraId="15EB3BF6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Da werden Weiber zu Hyänen</w:t>
      </w:r>
    </w:p>
    <w:p w14:paraId="7C681485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Und treiben mit Entsetzen Scherz,</w:t>
      </w:r>
    </w:p>
    <w:p w14:paraId="3FE82F72" w14:textId="77777777" w:rsidR="00082054" w:rsidRPr="00082054" w:rsidRDefault="00082054" w:rsidP="00082054">
      <w:pPr>
        <w:spacing w:before="3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Noch zuckend, mit des Panthers Zähnen,</w:t>
      </w:r>
    </w:p>
    <w:p w14:paraId="49710F71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zerreißen Sie des Feindes Herz.</w:t>
      </w:r>
    </w:p>
    <w:p w14:paraId="116A3287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Nichts Heiliges ist mehr, es lösen</w:t>
      </w:r>
    </w:p>
    <w:p w14:paraId="32211BAB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Sich alle Bande frommer Scheu,</w:t>
      </w:r>
    </w:p>
    <w:p w14:paraId="3B2F328F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Der Gute räumt den Platz dem Bösen,</w:t>
      </w:r>
    </w:p>
    <w:p w14:paraId="1CB35DB6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Und alle Laser walten frei.</w:t>
      </w:r>
    </w:p>
    <w:p w14:paraId="281EC6B7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Gefährlich ist's, den Leu zu wecken,</w:t>
      </w:r>
    </w:p>
    <w:p w14:paraId="3FBA2BC7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Verderblich ist des Tigers Zahn,</w:t>
      </w:r>
    </w:p>
    <w:p w14:paraId="642E4E34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Jedoch der schrecklichste der Schrecken</w:t>
      </w:r>
    </w:p>
    <w:p w14:paraId="5F7B03B8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Das ist der Mensch in seinem Wahn.</w:t>
      </w:r>
    </w:p>
    <w:p w14:paraId="0D4A9A17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Weh denen, die dem Ewigblinden</w:t>
      </w:r>
    </w:p>
    <w:p w14:paraId="02061B95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Des Lichtes Himmelsfackel leihn!</w:t>
      </w:r>
    </w:p>
    <w:p w14:paraId="3F5CD196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Sie strahlt ihm nicht, sie kann nur zünden</w:t>
      </w:r>
    </w:p>
    <w:p w14:paraId="66E132A5" w14:textId="77777777" w:rsidR="00082054" w:rsidRPr="00082054" w:rsidRDefault="00082054" w:rsidP="004673F5">
      <w:pPr>
        <w:spacing w:before="60" w:line="240" w:lineRule="atLeast"/>
        <w:rPr>
          <w:color w:val="000000"/>
          <w:sz w:val="22"/>
          <w:szCs w:val="22"/>
        </w:rPr>
      </w:pPr>
      <w:r w:rsidRPr="00082054">
        <w:rPr>
          <w:color w:val="000000"/>
          <w:sz w:val="22"/>
          <w:szCs w:val="22"/>
        </w:rPr>
        <w:t>Und äschert Städt und Länder ein.</w:t>
      </w:r>
    </w:p>
    <w:p w14:paraId="4A027316" w14:textId="77777777" w:rsidR="004673F5" w:rsidRDefault="004673F5" w:rsidP="00082054">
      <w:pPr>
        <w:spacing w:before="360" w:line="240" w:lineRule="atLeast"/>
        <w:ind w:left="2127"/>
        <w:rPr>
          <w:sz w:val="16"/>
        </w:rPr>
        <w:sectPr w:rsidR="004673F5" w:rsidSect="004673F5">
          <w:type w:val="continuous"/>
          <w:pgSz w:w="11900" w:h="16840"/>
          <w:pgMar w:top="1417" w:right="1417" w:bottom="1134" w:left="1417" w:header="708" w:footer="708" w:gutter="0"/>
          <w:lnNumType w:countBy="1" w:restart="newSection"/>
          <w:cols w:num="2" w:space="858"/>
          <w:docGrid w:linePitch="360"/>
        </w:sectPr>
      </w:pPr>
    </w:p>
    <w:p w14:paraId="4A23D590" w14:textId="0A5C0F15" w:rsidR="004673F5" w:rsidRDefault="00082054" w:rsidP="004673F5">
      <w:pPr>
        <w:spacing w:before="360" w:after="240" w:line="240" w:lineRule="atLeast"/>
        <w:jc w:val="both"/>
        <w:rPr>
          <w:sz w:val="16"/>
        </w:rPr>
      </w:pPr>
      <w:r>
        <w:rPr>
          <w:sz w:val="16"/>
        </w:rPr>
        <w:t>(aus: Nationale Forschungs</w:t>
      </w:r>
      <w:r>
        <w:rPr>
          <w:sz w:val="16"/>
        </w:rPr>
        <w:noBreakHyphen/>
        <w:t xml:space="preserve"> und Gedenkstätten derklass. dt. Lit. in Weimar (Hrsg.): Schillers Werke in fünf Bänden. Berlin und Weimar: Aufbau</w:t>
      </w:r>
      <w:r>
        <w:rPr>
          <w:sz w:val="16"/>
        </w:rPr>
        <w:noBreakHyphen/>
        <w:t>Verlag 1978, S.170</w:t>
      </w:r>
      <w:r>
        <w:rPr>
          <w:sz w:val="16"/>
        </w:rPr>
        <w:noBreakHyphen/>
        <w:t>183, S.180/81)</w:t>
      </w:r>
    </w:p>
    <w:p w14:paraId="2E5872D1" w14:textId="207B1D9C" w:rsidR="004673F5" w:rsidRDefault="004673F5" w:rsidP="004673F5">
      <w:pPr>
        <w:pStyle w:val="StandardWeb"/>
        <w:spacing w:before="60" w:beforeAutospacing="0" w:after="60" w:afterAutospacing="0"/>
        <w:rPr>
          <w:rFonts w:asciiTheme="majorHAnsi" w:hAnsiTheme="majorHAnsi" w:cs="Arial"/>
          <w:b/>
          <w:sz w:val="22"/>
          <w:szCs w:val="18"/>
        </w:rPr>
      </w:pPr>
      <w:r w:rsidRPr="001A38D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2398E33" wp14:editId="4510FEF0">
            <wp:simplePos x="0" y="0"/>
            <wp:positionH relativeFrom="column">
              <wp:posOffset>428</wp:posOffset>
            </wp:positionH>
            <wp:positionV relativeFrom="paragraph">
              <wp:posOffset>-532</wp:posOffset>
            </wp:positionV>
            <wp:extent cx="838200" cy="29527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8D7">
        <w:rPr>
          <w:rFonts w:ascii="Arial" w:hAnsi="Arial" w:cs="Arial"/>
          <w:sz w:val="18"/>
          <w:szCs w:val="18"/>
        </w:rPr>
        <w:t>Dieses Werk (</w:t>
      </w:r>
      <w:r>
        <w:rPr>
          <w:rFonts w:ascii="Arial" w:hAnsi="Arial" w:cs="Arial"/>
          <w:sz w:val="18"/>
          <w:szCs w:val="18"/>
        </w:rPr>
        <w:t>Das Lied von der Glocke (Auszüge)</w:t>
      </w:r>
      <w:r w:rsidRPr="001A38D7">
        <w:rPr>
          <w:rFonts w:ascii="Arial" w:hAnsi="Arial" w:cs="Arial"/>
          <w:sz w:val="18"/>
          <w:szCs w:val="18"/>
        </w:rPr>
        <w:t xml:space="preserve">, von </w:t>
      </w:r>
      <w:r>
        <w:rPr>
          <w:rFonts w:ascii="Arial" w:hAnsi="Arial" w:cs="Arial"/>
          <w:sz w:val="18"/>
          <w:szCs w:val="18"/>
        </w:rPr>
        <w:t>Friedrich Schiller</w:t>
      </w:r>
      <w:r>
        <w:rPr>
          <w:rFonts w:ascii="Arial" w:hAnsi="Arial" w:cs="Arial"/>
          <w:sz w:val="18"/>
          <w:szCs w:val="18"/>
        </w:rPr>
        <w:t>).</w:t>
      </w:r>
      <w:r w:rsidRPr="001A38D7">
        <w:rPr>
          <w:rFonts w:ascii="Arial" w:hAnsi="Arial" w:cs="Arial"/>
          <w:sz w:val="18"/>
          <w:szCs w:val="18"/>
        </w:rPr>
        <w:t xml:space="preserve"> das durch </w:t>
      </w:r>
      <w:r w:rsidRPr="00FF208E">
        <w:rPr>
          <w:rFonts w:ascii="Arial" w:hAnsi="Arial" w:cs="Arial"/>
          <w:sz w:val="18"/>
          <w:szCs w:val="18"/>
        </w:rPr>
        <w:t>Gert Egle</w:t>
      </w:r>
      <w:r w:rsidRPr="001A38D7">
        <w:rPr>
          <w:rFonts w:ascii="Arial" w:hAnsi="Arial" w:cs="Arial"/>
          <w:sz w:val="18"/>
          <w:szCs w:val="18"/>
        </w:rPr>
        <w:t xml:space="preserve"> gekennzeichnet wurde, unterliegt keinen bekannten urheberrechtlichen Beschränkungen.</w:t>
      </w:r>
    </w:p>
    <w:p w14:paraId="1B85A987" w14:textId="252DF602" w:rsidR="00805A22" w:rsidRDefault="00805A22" w:rsidP="003362B3">
      <w:pPr>
        <w:pStyle w:val="StandardWeb"/>
        <w:spacing w:before="60" w:beforeAutospacing="0" w:after="60" w:afterAutospacing="0"/>
        <w:rPr>
          <w:rFonts w:asciiTheme="majorHAnsi" w:hAnsiTheme="majorHAnsi" w:cs="Arial"/>
          <w:b/>
          <w:szCs w:val="20"/>
        </w:rPr>
      </w:pPr>
    </w:p>
    <w:p w14:paraId="44B76C88" w14:textId="592BAC3A" w:rsidR="001A38D7" w:rsidRDefault="001A38D7" w:rsidP="006A6027">
      <w:pPr>
        <w:spacing w:before="60" w:after="60"/>
        <w:rPr>
          <w:szCs w:val="20"/>
        </w:rPr>
      </w:pPr>
    </w:p>
    <w:p w14:paraId="45FBBDBA" w14:textId="77777777" w:rsidR="001A38D7" w:rsidRPr="001A38D7" w:rsidRDefault="001A38D7" w:rsidP="001A38D7">
      <w:pPr>
        <w:pStyle w:val="StandardWeb"/>
        <w:spacing w:before="60" w:beforeAutospacing="0" w:after="240" w:afterAutospacing="0"/>
        <w:rPr>
          <w:rFonts w:asciiTheme="majorHAnsi" w:hAnsiTheme="majorHAnsi" w:cs="Arial"/>
          <w:b/>
          <w:sz w:val="22"/>
          <w:szCs w:val="18"/>
        </w:rPr>
      </w:pPr>
      <w:r w:rsidRPr="005D34F4">
        <w:rPr>
          <w:rFonts w:asciiTheme="majorHAnsi" w:hAnsiTheme="majorHAnsi" w:cs="Arial"/>
          <w:b/>
          <w:szCs w:val="20"/>
        </w:rPr>
        <w:t>Arbeitsanregungen</w:t>
      </w:r>
    </w:p>
    <w:p w14:paraId="59233F6B" w14:textId="77777777" w:rsidR="004673F5" w:rsidRPr="004673F5" w:rsidRDefault="004673F5" w:rsidP="004673F5">
      <w:pPr>
        <w:pStyle w:val="Listenabsatz"/>
        <w:numPr>
          <w:ilvl w:val="0"/>
          <w:numId w:val="45"/>
        </w:numPr>
        <w:spacing w:before="60" w:after="60"/>
        <w:rPr>
          <w:rFonts w:asciiTheme="majorHAnsi" w:hAnsiTheme="majorHAnsi"/>
          <w:sz w:val="24"/>
          <w:szCs w:val="22"/>
        </w:rPr>
      </w:pPr>
      <w:r w:rsidRPr="004673F5">
        <w:rPr>
          <w:rFonts w:asciiTheme="majorHAnsi" w:hAnsiTheme="majorHAnsi"/>
          <w:sz w:val="24"/>
          <w:szCs w:val="22"/>
        </w:rPr>
        <w:t>Geben Sie den Inhalt des Balladenauszuges in eigenen Worten wieder.</w:t>
      </w:r>
    </w:p>
    <w:p w14:paraId="3844CA22" w14:textId="77777777" w:rsidR="004673F5" w:rsidRPr="004673F5" w:rsidRDefault="004673F5" w:rsidP="004673F5">
      <w:pPr>
        <w:pStyle w:val="Listenabsatz"/>
        <w:numPr>
          <w:ilvl w:val="0"/>
          <w:numId w:val="45"/>
        </w:numPr>
        <w:spacing w:before="60" w:after="60"/>
        <w:rPr>
          <w:rFonts w:asciiTheme="majorHAnsi" w:hAnsiTheme="majorHAnsi"/>
          <w:sz w:val="24"/>
          <w:szCs w:val="22"/>
        </w:rPr>
      </w:pPr>
      <w:r w:rsidRPr="004673F5">
        <w:rPr>
          <w:rFonts w:asciiTheme="majorHAnsi" w:hAnsiTheme="majorHAnsi"/>
          <w:sz w:val="24"/>
          <w:szCs w:val="22"/>
        </w:rPr>
        <w:t>Welche Einstellungen Schillers zur Französischen Revolution werden sichtbar?</w:t>
      </w:r>
    </w:p>
    <w:p w14:paraId="7B7B1DAF" w14:textId="27ADA73D" w:rsidR="001A38D7" w:rsidRPr="004673F5" w:rsidRDefault="004673F5" w:rsidP="004673F5">
      <w:pPr>
        <w:pStyle w:val="Listenabsatz"/>
        <w:numPr>
          <w:ilvl w:val="0"/>
          <w:numId w:val="45"/>
        </w:numPr>
        <w:spacing w:before="60" w:after="60"/>
        <w:rPr>
          <w:szCs w:val="20"/>
        </w:rPr>
      </w:pPr>
      <w:r w:rsidRPr="004673F5">
        <w:rPr>
          <w:rFonts w:asciiTheme="majorHAnsi" w:hAnsiTheme="majorHAnsi"/>
          <w:sz w:val="24"/>
          <w:szCs w:val="22"/>
        </w:rPr>
        <w:t>Was halten Sie von den im Gedicht gepriesenen bürgerlichen Tugenden in der damaligen Zeit und heute</w:t>
      </w:r>
      <w:r>
        <w:rPr>
          <w:rFonts w:asciiTheme="majorHAnsi" w:hAnsiTheme="majorHAnsi"/>
          <w:sz w:val="24"/>
          <w:szCs w:val="22"/>
        </w:rPr>
        <w:t>?</w:t>
      </w:r>
    </w:p>
    <w:sectPr w:rsidR="001A38D7" w:rsidRPr="004673F5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A065A" w14:textId="77777777" w:rsidR="00A2645E" w:rsidRDefault="00A2645E" w:rsidP="003016EC">
      <w:r>
        <w:separator/>
      </w:r>
    </w:p>
  </w:endnote>
  <w:endnote w:type="continuationSeparator" w:id="0">
    <w:p w14:paraId="0307E8EB" w14:textId="77777777" w:rsidR="00A2645E" w:rsidRDefault="00A2645E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8" name="Grafik 10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9" name="Grafik 10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6ADA" w14:textId="77777777" w:rsidR="00A2645E" w:rsidRDefault="00A2645E" w:rsidP="003016EC">
      <w:r>
        <w:separator/>
      </w:r>
    </w:p>
  </w:footnote>
  <w:footnote w:type="continuationSeparator" w:id="0">
    <w:p w14:paraId="3D69E06B" w14:textId="77777777" w:rsidR="00A2645E" w:rsidRDefault="00A2645E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0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14FCCDBB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0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</w:t>
    </w:r>
    <w:r w:rsidR="006A1AFA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A1"/>
    <w:multiLevelType w:val="multilevel"/>
    <w:tmpl w:val="89C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0AC3"/>
    <w:multiLevelType w:val="multilevel"/>
    <w:tmpl w:val="3AA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33EB4"/>
    <w:multiLevelType w:val="hybridMultilevel"/>
    <w:tmpl w:val="859C3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0A1"/>
    <w:multiLevelType w:val="hybridMultilevel"/>
    <w:tmpl w:val="43B6F1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CF6422"/>
    <w:multiLevelType w:val="multilevel"/>
    <w:tmpl w:val="79F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D399B"/>
    <w:multiLevelType w:val="multilevel"/>
    <w:tmpl w:val="713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26A23"/>
    <w:multiLevelType w:val="hybridMultilevel"/>
    <w:tmpl w:val="FE0A8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56AF"/>
    <w:multiLevelType w:val="hybridMultilevel"/>
    <w:tmpl w:val="7B8AF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372AC"/>
    <w:multiLevelType w:val="hybridMultilevel"/>
    <w:tmpl w:val="06D2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B5CB3"/>
    <w:multiLevelType w:val="multilevel"/>
    <w:tmpl w:val="02F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41818"/>
    <w:multiLevelType w:val="hybridMultilevel"/>
    <w:tmpl w:val="1076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1855"/>
    <w:multiLevelType w:val="multilevel"/>
    <w:tmpl w:val="4E2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251A3"/>
    <w:multiLevelType w:val="hybridMultilevel"/>
    <w:tmpl w:val="2A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D34C9"/>
    <w:multiLevelType w:val="hybridMultilevel"/>
    <w:tmpl w:val="696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3193D"/>
    <w:multiLevelType w:val="hybridMultilevel"/>
    <w:tmpl w:val="DDD00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60E07"/>
    <w:multiLevelType w:val="hybridMultilevel"/>
    <w:tmpl w:val="A01E1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422BB"/>
    <w:multiLevelType w:val="hybridMultilevel"/>
    <w:tmpl w:val="0ADAC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E3A83"/>
    <w:multiLevelType w:val="hybridMultilevel"/>
    <w:tmpl w:val="C10EC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8" w15:restartNumberingAfterBreak="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33877"/>
    <w:multiLevelType w:val="multilevel"/>
    <w:tmpl w:val="CB4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7997"/>
    <w:multiLevelType w:val="multilevel"/>
    <w:tmpl w:val="D6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71185"/>
    <w:multiLevelType w:val="hybridMultilevel"/>
    <w:tmpl w:val="B0902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1"/>
  </w:num>
  <w:num w:numId="4">
    <w:abstractNumId w:val="11"/>
  </w:num>
  <w:num w:numId="5">
    <w:abstractNumId w:val="40"/>
  </w:num>
  <w:num w:numId="6">
    <w:abstractNumId w:val="7"/>
  </w:num>
  <w:num w:numId="7">
    <w:abstractNumId w:val="1"/>
  </w:num>
  <w:num w:numId="8">
    <w:abstractNumId w:val="0"/>
  </w:num>
  <w:num w:numId="9">
    <w:abstractNumId w:val="23"/>
  </w:num>
  <w:num w:numId="10">
    <w:abstractNumId w:val="44"/>
  </w:num>
  <w:num w:numId="11">
    <w:abstractNumId w:val="35"/>
  </w:num>
  <w:num w:numId="12">
    <w:abstractNumId w:val="29"/>
  </w:num>
  <w:num w:numId="13">
    <w:abstractNumId w:val="37"/>
  </w:num>
  <w:num w:numId="14">
    <w:abstractNumId w:val="14"/>
  </w:num>
  <w:num w:numId="15">
    <w:abstractNumId w:val="27"/>
  </w:num>
  <w:num w:numId="16">
    <w:abstractNumId w:val="34"/>
  </w:num>
  <w:num w:numId="17">
    <w:abstractNumId w:val="24"/>
  </w:num>
  <w:num w:numId="18">
    <w:abstractNumId w:val="30"/>
  </w:num>
  <w:num w:numId="19">
    <w:abstractNumId w:val="42"/>
  </w:num>
  <w:num w:numId="20">
    <w:abstractNumId w:val="15"/>
  </w:num>
  <w:num w:numId="21">
    <w:abstractNumId w:val="32"/>
  </w:num>
  <w:num w:numId="22">
    <w:abstractNumId w:val="20"/>
  </w:num>
  <w:num w:numId="23">
    <w:abstractNumId w:val="5"/>
  </w:num>
  <w:num w:numId="24">
    <w:abstractNumId w:val="38"/>
  </w:num>
  <w:num w:numId="25">
    <w:abstractNumId w:val="10"/>
  </w:num>
  <w:num w:numId="26">
    <w:abstractNumId w:val="22"/>
  </w:num>
  <w:num w:numId="27">
    <w:abstractNumId w:val="6"/>
  </w:num>
  <w:num w:numId="28">
    <w:abstractNumId w:val="36"/>
  </w:num>
  <w:num w:numId="29">
    <w:abstractNumId w:val="21"/>
  </w:num>
  <w:num w:numId="30">
    <w:abstractNumId w:val="28"/>
  </w:num>
  <w:num w:numId="31">
    <w:abstractNumId w:val="2"/>
  </w:num>
  <w:num w:numId="32">
    <w:abstractNumId w:val="16"/>
  </w:num>
  <w:num w:numId="33">
    <w:abstractNumId w:val="18"/>
  </w:num>
  <w:num w:numId="34">
    <w:abstractNumId w:val="17"/>
  </w:num>
  <w:num w:numId="35">
    <w:abstractNumId w:val="43"/>
  </w:num>
  <w:num w:numId="36">
    <w:abstractNumId w:val="3"/>
  </w:num>
  <w:num w:numId="37">
    <w:abstractNumId w:val="41"/>
  </w:num>
  <w:num w:numId="38">
    <w:abstractNumId w:val="8"/>
  </w:num>
  <w:num w:numId="39">
    <w:abstractNumId w:val="9"/>
  </w:num>
  <w:num w:numId="40">
    <w:abstractNumId w:val="39"/>
  </w:num>
  <w:num w:numId="41">
    <w:abstractNumId w:val="19"/>
  </w:num>
  <w:num w:numId="42">
    <w:abstractNumId w:val="13"/>
  </w:num>
  <w:num w:numId="43">
    <w:abstractNumId w:val="4"/>
  </w:num>
  <w:num w:numId="44">
    <w:abstractNumId w:val="3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121B4"/>
    <w:rsid w:val="00065E89"/>
    <w:rsid w:val="00082054"/>
    <w:rsid w:val="000A0C8B"/>
    <w:rsid w:val="000D7F4D"/>
    <w:rsid w:val="000F3433"/>
    <w:rsid w:val="00101F46"/>
    <w:rsid w:val="00153614"/>
    <w:rsid w:val="00173581"/>
    <w:rsid w:val="00183329"/>
    <w:rsid w:val="001847B8"/>
    <w:rsid w:val="0019512F"/>
    <w:rsid w:val="001A38D7"/>
    <w:rsid w:val="001B52BE"/>
    <w:rsid w:val="001B6478"/>
    <w:rsid w:val="001C62B6"/>
    <w:rsid w:val="001D07E2"/>
    <w:rsid w:val="001F18EA"/>
    <w:rsid w:val="00216E98"/>
    <w:rsid w:val="00227AF7"/>
    <w:rsid w:val="00236BDA"/>
    <w:rsid w:val="0026014A"/>
    <w:rsid w:val="002614C1"/>
    <w:rsid w:val="00267678"/>
    <w:rsid w:val="002B6CC1"/>
    <w:rsid w:val="002D79A0"/>
    <w:rsid w:val="002F0282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673F5"/>
    <w:rsid w:val="00473430"/>
    <w:rsid w:val="00486EE5"/>
    <w:rsid w:val="004C641A"/>
    <w:rsid w:val="004E1276"/>
    <w:rsid w:val="0052752D"/>
    <w:rsid w:val="00536A60"/>
    <w:rsid w:val="00546872"/>
    <w:rsid w:val="005513EF"/>
    <w:rsid w:val="0055398A"/>
    <w:rsid w:val="00592822"/>
    <w:rsid w:val="005B4958"/>
    <w:rsid w:val="005B7D8B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8413D"/>
    <w:rsid w:val="00697F1A"/>
    <w:rsid w:val="006A1AFA"/>
    <w:rsid w:val="006A6027"/>
    <w:rsid w:val="006D3FAD"/>
    <w:rsid w:val="006E6A32"/>
    <w:rsid w:val="007130BF"/>
    <w:rsid w:val="0073794C"/>
    <w:rsid w:val="007528A3"/>
    <w:rsid w:val="00773F41"/>
    <w:rsid w:val="007D051E"/>
    <w:rsid w:val="007D56D8"/>
    <w:rsid w:val="007F1B85"/>
    <w:rsid w:val="008009BD"/>
    <w:rsid w:val="00805A22"/>
    <w:rsid w:val="008066B3"/>
    <w:rsid w:val="00862CCC"/>
    <w:rsid w:val="00875E32"/>
    <w:rsid w:val="00895570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645E"/>
    <w:rsid w:val="00A27D10"/>
    <w:rsid w:val="00A56570"/>
    <w:rsid w:val="00A66F60"/>
    <w:rsid w:val="00A77E95"/>
    <w:rsid w:val="00AA7AC4"/>
    <w:rsid w:val="00AB4BA4"/>
    <w:rsid w:val="00AC0782"/>
    <w:rsid w:val="00AC7F45"/>
    <w:rsid w:val="00AF7544"/>
    <w:rsid w:val="00B022A6"/>
    <w:rsid w:val="00B04780"/>
    <w:rsid w:val="00B378E3"/>
    <w:rsid w:val="00B53E2C"/>
    <w:rsid w:val="00B86AD5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CD0BBF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A1476"/>
    <w:rsid w:val="00DB21DD"/>
    <w:rsid w:val="00DB3D5C"/>
    <w:rsid w:val="00E12981"/>
    <w:rsid w:val="00E37252"/>
    <w:rsid w:val="00E765F4"/>
    <w:rsid w:val="00EB6F45"/>
    <w:rsid w:val="00EC2549"/>
    <w:rsid w:val="00ED263A"/>
    <w:rsid w:val="00EE2BE8"/>
    <w:rsid w:val="00F0664A"/>
    <w:rsid w:val="00F300C0"/>
    <w:rsid w:val="00F3736C"/>
    <w:rsid w:val="00F8035C"/>
    <w:rsid w:val="00FA1870"/>
    <w:rsid w:val="00FA3F3F"/>
    <w:rsid w:val="00FA7678"/>
    <w:rsid w:val="00FB3475"/>
    <w:rsid w:val="00FD3807"/>
    <w:rsid w:val="00FE3D41"/>
    <w:rsid w:val="00FF208E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94AA4-04DF-4F82-BD9A-4AB10275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Das Lied von der Glocke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2020-02-12T15:19:00Z</cp:lastPrinted>
  <dcterms:created xsi:type="dcterms:W3CDTF">2020-02-16T08:25:00Z</dcterms:created>
  <dcterms:modified xsi:type="dcterms:W3CDTF">2020-02-16T08:42:00Z</dcterms:modified>
</cp:coreProperties>
</file>