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74BD3A42" w:rsidR="0067622E" w:rsidRPr="0067622E" w:rsidRDefault="001312D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</w:t>
      </w:r>
      <w:r w:rsidR="008F28E3">
        <w:rPr>
          <w:rFonts w:asciiTheme="majorHAnsi" w:hAnsiTheme="majorHAnsi"/>
          <w:bCs/>
          <w:color w:val="1F497D" w:themeColor="text2"/>
          <w:sz w:val="28"/>
          <w:szCs w:val="21"/>
        </w:rPr>
        <w:t>Figurengestaltung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8F28E3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Personenverzeichnis</w:t>
      </w:r>
    </w:p>
    <w:p w14:paraId="5694B7C2" w14:textId="1A70FC8E" w:rsidR="008F28E3" w:rsidRPr="008F28E3" w:rsidRDefault="008F28E3" w:rsidP="008F28E3">
      <w:pPr>
        <w:rPr>
          <w:rFonts w:asciiTheme="majorHAnsi" w:hAnsiTheme="majorHAnsi"/>
        </w:rPr>
      </w:pPr>
      <w:r w:rsidRPr="008F28E3">
        <w:rPr>
          <w:rFonts w:asciiTheme="majorHAnsi" w:hAnsiTheme="majorHAnsi"/>
        </w:rPr>
        <w:t>Das Personenverzeichnis in Schillers Drama Maria Stuart kann zur Grundlage der Darste</w:t>
      </w:r>
      <w:r w:rsidRPr="008F28E3">
        <w:rPr>
          <w:rFonts w:asciiTheme="majorHAnsi" w:hAnsiTheme="majorHAnsi"/>
        </w:rPr>
        <w:t>l</w:t>
      </w:r>
      <w:r w:rsidRPr="008F28E3">
        <w:rPr>
          <w:rFonts w:asciiTheme="majorHAnsi" w:hAnsiTheme="majorHAnsi"/>
        </w:rPr>
        <w:t>lung der Figurenkonstellation des Dramas herangezogen werden.</w:t>
      </w:r>
    </w:p>
    <w:tbl>
      <w:tblPr>
        <w:tblW w:w="425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8"/>
        <w:gridCol w:w="4162"/>
      </w:tblGrid>
      <w:tr w:rsidR="008F28E3" w14:paraId="017F5CFF" w14:textId="77777777" w:rsidTr="00F4326D">
        <w:trPr>
          <w:jc w:val="center"/>
        </w:trPr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691E" w14:textId="77777777" w:rsidR="008F28E3" w:rsidRDefault="008F28E3" w:rsidP="00F4326D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caps/>
              </w:rPr>
              <w:t>PERSONEN</w:t>
            </w:r>
          </w:p>
        </w:tc>
      </w:tr>
      <w:tr w:rsidR="008F28E3" w14:paraId="55687B2F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F65DA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ELISABETH</w:t>
            </w:r>
            <w:r>
              <w:rPr>
                <w:caps/>
              </w:rPr>
              <w:t>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0D0C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Königin von England</w:t>
            </w:r>
          </w:p>
        </w:tc>
      </w:tr>
      <w:tr w:rsidR="008F28E3" w14:paraId="2D9A2847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98EF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Maria Stuart,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E103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 xml:space="preserve">Königin von Schottland, </w:t>
            </w:r>
            <w:proofErr w:type="spellStart"/>
            <w:r>
              <w:t>Gefangne</w:t>
            </w:r>
            <w:proofErr w:type="spellEnd"/>
            <w:r>
              <w:t xml:space="preserve"> in England </w:t>
            </w:r>
          </w:p>
        </w:tc>
      </w:tr>
      <w:tr w:rsidR="008F28E3" w14:paraId="20D63F5F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ECC2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Robert Dudley,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9475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Graf von Leicester</w:t>
            </w:r>
          </w:p>
        </w:tc>
      </w:tr>
      <w:tr w:rsidR="008F28E3" w14:paraId="50695F0B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E472" w14:textId="77777777" w:rsidR="008F28E3" w:rsidRDefault="008F28E3" w:rsidP="00F4326D">
            <w:pPr>
              <w:spacing w:after="0"/>
              <w:rPr>
                <w:sz w:val="24"/>
                <w:lang w:val="en-GB"/>
              </w:rPr>
            </w:pPr>
            <w:r>
              <w:rPr>
                <w:caps/>
                <w:lang w:val="en-GB"/>
              </w:rPr>
              <w:t>Georg Talbot,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C772" w14:textId="77777777" w:rsidR="008F28E3" w:rsidRDefault="008F28E3" w:rsidP="00F4326D">
            <w:pPr>
              <w:spacing w:after="0"/>
              <w:rPr>
                <w:sz w:val="24"/>
                <w:lang w:val="en-GB"/>
              </w:rPr>
            </w:pPr>
            <w:r>
              <w:rPr>
                <w:caps/>
                <w:lang w:val="en-GB"/>
              </w:rPr>
              <w:t>Graf von Shrewsbury</w:t>
            </w:r>
          </w:p>
        </w:tc>
      </w:tr>
      <w:tr w:rsidR="008F28E3" w14:paraId="5D3BCE5C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01EF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Wilhelm Cecil,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1EF7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Baron von Burleigh,</w:t>
            </w:r>
            <w:r>
              <w:t xml:space="preserve"> Großschat</w:t>
            </w:r>
            <w:r>
              <w:t>z</w:t>
            </w:r>
            <w:r>
              <w:t>meister</w:t>
            </w:r>
          </w:p>
        </w:tc>
      </w:tr>
      <w:tr w:rsidR="008F28E3" w14:paraId="3D653AA7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87716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Graf von Kent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74C2" w14:textId="77777777" w:rsidR="008F28E3" w:rsidRDefault="008F28E3" w:rsidP="00F4326D">
            <w:pPr>
              <w:spacing w:after="0"/>
              <w:rPr>
                <w:sz w:val="24"/>
              </w:rPr>
            </w:pPr>
          </w:p>
        </w:tc>
      </w:tr>
      <w:tr w:rsidR="008F28E3" w14:paraId="0415D7E6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DC07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Wilhelm Davison,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DDB2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Staatssekretär</w:t>
            </w:r>
          </w:p>
        </w:tc>
      </w:tr>
      <w:tr w:rsidR="008F28E3" w14:paraId="796D27D4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4B0D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Amias Paulet,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9EA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Ritter, Hüter der Maria</w:t>
            </w:r>
          </w:p>
        </w:tc>
      </w:tr>
      <w:tr w:rsidR="008F28E3" w14:paraId="3DA90D17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D757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Mortimer,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1107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sein Neffe</w:t>
            </w:r>
          </w:p>
        </w:tc>
      </w:tr>
      <w:tr w:rsidR="008F28E3" w14:paraId="1E5ADB7C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F324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Graf Aubespine,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76001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französischer Gesandter</w:t>
            </w:r>
          </w:p>
        </w:tc>
      </w:tr>
      <w:tr w:rsidR="008F28E3" w14:paraId="58307FD7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E4B6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Graf Bellievre,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EA97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 xml:space="preserve">außerordentlicher Botschafter von Frankreich </w:t>
            </w:r>
          </w:p>
        </w:tc>
      </w:tr>
      <w:tr w:rsidR="008F28E3" w14:paraId="19C5E398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44E7" w14:textId="77777777" w:rsidR="008F28E3" w:rsidRDefault="008F28E3" w:rsidP="00F4326D">
            <w:pPr>
              <w:spacing w:after="0"/>
              <w:rPr>
                <w:sz w:val="24"/>
                <w:lang w:val="en-GB"/>
              </w:rPr>
            </w:pPr>
            <w:r>
              <w:rPr>
                <w:caps/>
                <w:lang w:val="en-GB"/>
              </w:rPr>
              <w:t>Okelly,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3E09" w14:textId="77777777" w:rsidR="008F28E3" w:rsidRDefault="008F28E3" w:rsidP="00F4326D">
            <w:pPr>
              <w:spacing w:after="0"/>
              <w:rPr>
                <w:sz w:val="24"/>
                <w:lang w:val="en-GB"/>
              </w:rPr>
            </w:pPr>
            <w:proofErr w:type="spellStart"/>
            <w:r>
              <w:rPr>
                <w:lang w:val="en-GB"/>
              </w:rPr>
              <w:t>Mortimers</w:t>
            </w:r>
            <w:proofErr w:type="spellEnd"/>
            <w:r>
              <w:rPr>
                <w:lang w:val="en-GB"/>
              </w:rPr>
              <w:t xml:space="preserve"> Freund</w:t>
            </w:r>
          </w:p>
        </w:tc>
      </w:tr>
      <w:tr w:rsidR="008F28E3" w14:paraId="5C4E2FE5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90FAA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Drugeon Drury,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D79A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zweiter Hüter der Maria</w:t>
            </w:r>
          </w:p>
        </w:tc>
      </w:tr>
      <w:tr w:rsidR="008F28E3" w14:paraId="6C1D6342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5542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Melvil,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A27D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ihr Haushofmeister</w:t>
            </w:r>
          </w:p>
        </w:tc>
      </w:tr>
      <w:tr w:rsidR="008F28E3" w14:paraId="13BE0727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5D09D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Burgoyn,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F7C4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ihr Arzt</w:t>
            </w:r>
          </w:p>
        </w:tc>
      </w:tr>
      <w:tr w:rsidR="008F28E3" w14:paraId="11A07B86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1AB0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Hanna Kennedy,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C2A1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ihre Amme</w:t>
            </w:r>
          </w:p>
        </w:tc>
      </w:tr>
      <w:tr w:rsidR="008F28E3" w14:paraId="170B34B6" w14:textId="77777777" w:rsidTr="00F4326D">
        <w:trPr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7FC5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Margareta Kurl,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59C54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ihre Kammerfrau</w:t>
            </w:r>
          </w:p>
        </w:tc>
      </w:tr>
      <w:tr w:rsidR="008F28E3" w14:paraId="0FC66DCB" w14:textId="77777777" w:rsidTr="00F4326D">
        <w:trPr>
          <w:jc w:val="center"/>
        </w:trPr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D6B4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Sheriff der Grafschaft</w:t>
            </w:r>
          </w:p>
        </w:tc>
      </w:tr>
      <w:tr w:rsidR="008F28E3" w14:paraId="13E07CEB" w14:textId="77777777" w:rsidTr="00F4326D">
        <w:trPr>
          <w:jc w:val="center"/>
        </w:trPr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B347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rPr>
                <w:caps/>
              </w:rPr>
              <w:t>Offizier der Leibwache</w:t>
            </w:r>
          </w:p>
        </w:tc>
      </w:tr>
      <w:tr w:rsidR="008F28E3" w14:paraId="7391AF54" w14:textId="77777777" w:rsidTr="00F4326D">
        <w:trPr>
          <w:jc w:val="center"/>
        </w:trPr>
        <w:tc>
          <w:tcPr>
            <w:tcW w:w="7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F9D9" w14:textId="77777777" w:rsidR="008F28E3" w:rsidRDefault="008F28E3" w:rsidP="00F4326D">
            <w:pPr>
              <w:spacing w:after="0"/>
              <w:rPr>
                <w:sz w:val="24"/>
              </w:rPr>
            </w:pPr>
            <w:r>
              <w:t>Französische und englische Herren, Trabanten, Hofdiener der Königin von England, Diener und Dienerinnen der Königin von Schottland</w:t>
            </w:r>
          </w:p>
        </w:tc>
      </w:tr>
    </w:tbl>
    <w:p w14:paraId="4C97AB7D" w14:textId="77777777" w:rsidR="008F28E3" w:rsidRDefault="008F28E3" w:rsidP="008F28E3">
      <w:pPr>
        <w:spacing w:after="120"/>
        <w:rPr>
          <w:b/>
          <w:bCs/>
        </w:rPr>
      </w:pPr>
      <w:r>
        <w:rPr>
          <w:b/>
          <w:bCs/>
        </w:rPr>
        <w:t>Arbeitsanregungen:</w:t>
      </w:r>
    </w:p>
    <w:p w14:paraId="719AB60B" w14:textId="77777777" w:rsidR="008F28E3" w:rsidRDefault="008F28E3" w:rsidP="008F28E3">
      <w:pPr>
        <w:pStyle w:val="Listenabsatz"/>
        <w:numPr>
          <w:ilvl w:val="0"/>
          <w:numId w:val="38"/>
        </w:numPr>
        <w:spacing w:after="0"/>
      </w:pPr>
      <w:r>
        <w:t>Welche der genannten Figuren sind Haupt-, welche Neben- und welche kann man als Randfiguren bezeichnen?</w:t>
      </w:r>
    </w:p>
    <w:p w14:paraId="5746C9D1" w14:textId="1E496CD7" w:rsidR="008F28E3" w:rsidRDefault="008F28E3" w:rsidP="008F28E3">
      <w:pPr>
        <w:pStyle w:val="Listenabsatz"/>
        <w:numPr>
          <w:ilvl w:val="0"/>
          <w:numId w:val="38"/>
        </w:numPr>
        <w:spacing w:after="0"/>
      </w:pPr>
      <w:r>
        <w:t>Visualisieren Sie</w:t>
      </w:r>
      <w:r>
        <w:t xml:space="preserve"> die Figurenkonstellation des </w:t>
      </w:r>
      <w:r>
        <w:t>Dramas.</w:t>
      </w:r>
    </w:p>
    <w:p w14:paraId="2E8BF792" w14:textId="4AA55D4D" w:rsidR="005531A5" w:rsidRDefault="005531A5" w:rsidP="005531A5">
      <w:pPr>
        <w:spacing w:after="120"/>
        <w:rPr>
          <w:rFonts w:asciiTheme="majorHAnsi" w:hAnsiTheme="majorHAnsi"/>
          <w:sz w:val="24"/>
          <w:szCs w:val="24"/>
        </w:rPr>
      </w:pPr>
    </w:p>
    <w:sectPr w:rsidR="005531A5" w:rsidSect="005D783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E74B" w14:textId="77777777" w:rsidR="0028451F" w:rsidRDefault="0028451F" w:rsidP="0075228E">
      <w:pPr>
        <w:spacing w:after="0" w:line="240" w:lineRule="auto"/>
      </w:pPr>
      <w:r>
        <w:separator/>
      </w:r>
    </w:p>
  </w:endnote>
  <w:endnote w:type="continuationSeparator" w:id="0">
    <w:p w14:paraId="2F74965F" w14:textId="77777777" w:rsidR="0028451F" w:rsidRDefault="0028451F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3921E" w14:textId="77777777" w:rsidR="0028451F" w:rsidRDefault="0028451F" w:rsidP="0075228E">
      <w:pPr>
        <w:spacing w:after="0" w:line="240" w:lineRule="auto"/>
      </w:pPr>
      <w:r>
        <w:separator/>
      </w:r>
    </w:p>
  </w:footnote>
  <w:footnote w:type="continuationSeparator" w:id="0">
    <w:p w14:paraId="61A68DC7" w14:textId="77777777" w:rsidR="0028451F" w:rsidRDefault="0028451F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F725F"/>
    <w:multiLevelType w:val="hybridMultilevel"/>
    <w:tmpl w:val="C8142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5C2"/>
    <w:multiLevelType w:val="hybridMultilevel"/>
    <w:tmpl w:val="DD464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8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10C51"/>
    <w:multiLevelType w:val="hybridMultilevel"/>
    <w:tmpl w:val="56348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144F7"/>
    <w:multiLevelType w:val="hybridMultilevel"/>
    <w:tmpl w:val="E4E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4316D"/>
    <w:multiLevelType w:val="hybridMultilevel"/>
    <w:tmpl w:val="DF5A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C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1"/>
  </w:num>
  <w:num w:numId="3">
    <w:abstractNumId w:val="36"/>
  </w:num>
  <w:num w:numId="4">
    <w:abstractNumId w:val="29"/>
  </w:num>
  <w:num w:numId="5">
    <w:abstractNumId w:val="12"/>
  </w:num>
  <w:num w:numId="6">
    <w:abstractNumId w:val="17"/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25"/>
  </w:num>
  <w:num w:numId="12">
    <w:abstractNumId w:val="20"/>
  </w:num>
  <w:num w:numId="13">
    <w:abstractNumId w:val="34"/>
  </w:num>
  <w:num w:numId="14">
    <w:abstractNumId w:val="8"/>
  </w:num>
  <w:num w:numId="15">
    <w:abstractNumId w:val="6"/>
  </w:num>
  <w:num w:numId="16">
    <w:abstractNumId w:val="7"/>
  </w:num>
  <w:num w:numId="17">
    <w:abstractNumId w:val="0"/>
  </w:num>
  <w:num w:numId="18">
    <w:abstractNumId w:val="24"/>
  </w:num>
  <w:num w:numId="19">
    <w:abstractNumId w:val="23"/>
  </w:num>
  <w:num w:numId="20">
    <w:abstractNumId w:val="32"/>
  </w:num>
  <w:num w:numId="21">
    <w:abstractNumId w:val="33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6"/>
  </w:num>
  <w:num w:numId="27">
    <w:abstractNumId w:val="19"/>
  </w:num>
  <w:num w:numId="28">
    <w:abstractNumId w:val="10"/>
  </w:num>
  <w:num w:numId="29">
    <w:abstractNumId w:val="4"/>
  </w:num>
  <w:num w:numId="30">
    <w:abstractNumId w:val="21"/>
  </w:num>
  <w:num w:numId="31">
    <w:abstractNumId w:val="5"/>
  </w:num>
  <w:num w:numId="32">
    <w:abstractNumId w:val="28"/>
  </w:num>
  <w:num w:numId="33">
    <w:abstractNumId w:val="37"/>
  </w:num>
  <w:num w:numId="34">
    <w:abstractNumId w:val="30"/>
  </w:num>
  <w:num w:numId="35">
    <w:abstractNumId w:val="3"/>
  </w:num>
  <w:num w:numId="36">
    <w:abstractNumId w:val="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819DB"/>
    <w:rsid w:val="000A48D8"/>
    <w:rsid w:val="000E2649"/>
    <w:rsid w:val="001164D0"/>
    <w:rsid w:val="001240D4"/>
    <w:rsid w:val="001273EC"/>
    <w:rsid w:val="001312DB"/>
    <w:rsid w:val="00133035"/>
    <w:rsid w:val="00136B8C"/>
    <w:rsid w:val="001D1037"/>
    <w:rsid w:val="001D3422"/>
    <w:rsid w:val="00210E49"/>
    <w:rsid w:val="00232A93"/>
    <w:rsid w:val="00235685"/>
    <w:rsid w:val="00241122"/>
    <w:rsid w:val="00264444"/>
    <w:rsid w:val="0028451F"/>
    <w:rsid w:val="002D1291"/>
    <w:rsid w:val="00314B2C"/>
    <w:rsid w:val="0034097E"/>
    <w:rsid w:val="003430E9"/>
    <w:rsid w:val="003A71A9"/>
    <w:rsid w:val="003D2C3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31A5"/>
    <w:rsid w:val="00555E48"/>
    <w:rsid w:val="00560611"/>
    <w:rsid w:val="00566BCB"/>
    <w:rsid w:val="00594BA0"/>
    <w:rsid w:val="005A1B75"/>
    <w:rsid w:val="005C65AC"/>
    <w:rsid w:val="005D0C47"/>
    <w:rsid w:val="005D404A"/>
    <w:rsid w:val="005D7831"/>
    <w:rsid w:val="0063416E"/>
    <w:rsid w:val="006353BA"/>
    <w:rsid w:val="0067622E"/>
    <w:rsid w:val="00696364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8F28E3"/>
    <w:rsid w:val="009328BC"/>
    <w:rsid w:val="0098377E"/>
    <w:rsid w:val="0098487F"/>
    <w:rsid w:val="009D5B37"/>
    <w:rsid w:val="00A03238"/>
    <w:rsid w:val="00A36996"/>
    <w:rsid w:val="00A604F3"/>
    <w:rsid w:val="00A72CC4"/>
    <w:rsid w:val="00AB54D3"/>
    <w:rsid w:val="00AD2263"/>
    <w:rsid w:val="00B07AF9"/>
    <w:rsid w:val="00B3443B"/>
    <w:rsid w:val="00B44845"/>
    <w:rsid w:val="00B45206"/>
    <w:rsid w:val="00B53DBF"/>
    <w:rsid w:val="00B87CA8"/>
    <w:rsid w:val="00BA2BA1"/>
    <w:rsid w:val="00BB68CF"/>
    <w:rsid w:val="00BF1151"/>
    <w:rsid w:val="00BF50D2"/>
    <w:rsid w:val="00C15A1D"/>
    <w:rsid w:val="00C2036C"/>
    <w:rsid w:val="00C20AF1"/>
    <w:rsid w:val="00C301C4"/>
    <w:rsid w:val="00C62304"/>
    <w:rsid w:val="00C87484"/>
    <w:rsid w:val="00CE5080"/>
    <w:rsid w:val="00D0669A"/>
    <w:rsid w:val="00D26909"/>
    <w:rsid w:val="00D5631A"/>
    <w:rsid w:val="00D74737"/>
    <w:rsid w:val="00D7649B"/>
    <w:rsid w:val="00D90994"/>
    <w:rsid w:val="00DC1C9C"/>
    <w:rsid w:val="00DC5D2A"/>
    <w:rsid w:val="00DC7038"/>
    <w:rsid w:val="00DD388B"/>
    <w:rsid w:val="00E0751E"/>
    <w:rsid w:val="00E305BF"/>
    <w:rsid w:val="00E43B0D"/>
    <w:rsid w:val="00E54461"/>
    <w:rsid w:val="00E701B7"/>
    <w:rsid w:val="00E74BF8"/>
    <w:rsid w:val="00E82D61"/>
    <w:rsid w:val="00EB5E0D"/>
    <w:rsid w:val="00ED5F06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2021-05-17T15:34:00Z</cp:lastPrinted>
  <dcterms:created xsi:type="dcterms:W3CDTF">2021-05-20T07:53:00Z</dcterms:created>
  <dcterms:modified xsi:type="dcterms:W3CDTF">2021-05-20T07:53:00Z</dcterms:modified>
</cp:coreProperties>
</file>