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4C83B" w14:textId="476CFAFD" w:rsidR="0068413E" w:rsidRPr="004C06CE" w:rsidRDefault="00695122" w:rsidP="004C06CE">
      <w:pPr>
        <w:spacing w:after="120"/>
        <w:rPr>
          <w:sz w:val="10"/>
        </w:rPr>
      </w:pPr>
      <w:r w:rsidRPr="00695122">
        <w:rPr>
          <w:bCs/>
          <w:color w:val="4F81BD" w:themeColor="accent1"/>
          <w:sz w:val="24"/>
        </w:rPr>
        <w:t>Die Charakterisierung dramatischer Figuren</w:t>
      </w:r>
      <w:r w:rsidRPr="004C06CE">
        <w:rPr>
          <w:b/>
          <w:szCs w:val="16"/>
        </w:rPr>
        <w:br/>
      </w:r>
      <w:r>
        <w:rPr>
          <w:b/>
          <w:color w:val="4F81BD" w:themeColor="accent1"/>
          <w:sz w:val="32"/>
        </w:rPr>
        <w:t>Au</w:t>
      </w:r>
      <w:r w:rsidR="004C06CE">
        <w:rPr>
          <w:b/>
          <w:color w:val="4F81BD" w:themeColor="accent1"/>
          <w:sz w:val="32"/>
        </w:rPr>
        <w:t>k</w:t>
      </w:r>
      <w:r>
        <w:rPr>
          <w:b/>
          <w:color w:val="4F81BD" w:themeColor="accent1"/>
          <w:sz w:val="32"/>
        </w:rPr>
        <w:t xml:space="preserve">toriale und figurale </w:t>
      </w:r>
      <w:r w:rsidR="00A94376" w:rsidRPr="00695122">
        <w:rPr>
          <w:b/>
          <w:color w:val="4F81BD" w:themeColor="accent1"/>
          <w:sz w:val="32"/>
        </w:rPr>
        <w:t>Techniken</w:t>
      </w:r>
      <w:bookmarkStart w:id="0" w:name="_GoBack"/>
      <w:bookmarkEnd w:id="0"/>
    </w:p>
    <w:p w14:paraId="713B2A5C" w14:textId="77777777" w:rsidR="00695122" w:rsidRPr="00695122" w:rsidRDefault="00695122" w:rsidP="004C06CE">
      <w:pPr>
        <w:pStyle w:val="StandardWeb"/>
        <w:spacing w:before="0" w:beforeAutospacing="0" w:after="120" w:afterAutospacing="0"/>
        <w:jc w:val="both"/>
        <w:rPr>
          <w:rFonts w:asciiTheme="minorHAnsi" w:hAnsiTheme="minorHAnsi"/>
        </w:rPr>
      </w:pPr>
      <w:bookmarkStart w:id="1" w:name="_MON_1072717554"/>
      <w:bookmarkStart w:id="2" w:name="_MON_1076167455"/>
      <w:bookmarkStart w:id="3" w:name="_MON_1051543824"/>
      <w:bookmarkEnd w:id="1"/>
      <w:bookmarkEnd w:id="2"/>
      <w:bookmarkEnd w:id="3"/>
      <w:r w:rsidRPr="00695122">
        <w:rPr>
          <w:rFonts w:asciiTheme="minorHAnsi" w:eastAsiaTheme="minorEastAsia" w:hAnsiTheme="minorHAnsi" w:cstheme="minorBidi"/>
        </w:rPr>
        <w:t>Bei der Figurencharakterisierung im dramatischen Text gibt es nach Pfister (1977, S.250ff.) folgende Techniken</w:t>
      </w:r>
    </w:p>
    <w:p w14:paraId="69C32337" w14:textId="0E9D4F6E" w:rsidR="00A94376" w:rsidRPr="004C06CE" w:rsidRDefault="00695122" w:rsidP="004C06CE">
      <w:pPr>
        <w:pStyle w:val="StandardWeb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C06CE">
        <w:rPr>
          <w:rFonts w:asciiTheme="minorHAnsi" w:hAnsiTheme="minorHAnsi"/>
          <w:b/>
          <w:bCs/>
        </w:rPr>
        <w:t>Auktoriale Techniken</w:t>
      </w:r>
      <w:r w:rsidRPr="004C06CE">
        <w:rPr>
          <w:rFonts w:asciiTheme="minorHAnsi" w:hAnsiTheme="minorHAnsi"/>
        </w:rPr>
        <w:t xml:space="preserve"> zur Figurencharakterisierung</w:t>
      </w:r>
      <w:r w:rsidR="00A94376" w:rsidRPr="004C06CE">
        <w:rPr>
          <w:rFonts w:asciiTheme="minorHAnsi" w:hAnsiTheme="minorHAnsi"/>
        </w:rPr>
        <w:t>, die vom Autor direkt an den Zuschauer bzw. Leser adressiert sind.</w:t>
      </w:r>
    </w:p>
    <w:p w14:paraId="7E2AD569" w14:textId="4E4AE3D4" w:rsidR="00A94376" w:rsidRPr="004C06CE" w:rsidRDefault="00695122" w:rsidP="004C06CE">
      <w:pPr>
        <w:pStyle w:val="StandardWeb"/>
        <w:numPr>
          <w:ilvl w:val="0"/>
          <w:numId w:val="38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4C06CE">
        <w:rPr>
          <w:rFonts w:asciiTheme="minorHAnsi" w:hAnsiTheme="minorHAnsi"/>
          <w:b/>
          <w:bCs/>
        </w:rPr>
        <w:t>Figurale Techniken</w:t>
      </w:r>
      <w:r w:rsidRPr="004C06CE">
        <w:rPr>
          <w:rFonts w:asciiTheme="minorHAnsi" w:hAnsiTheme="minorHAnsi"/>
        </w:rPr>
        <w:t xml:space="preserve"> zur Figurencharakterisierung</w:t>
      </w:r>
      <w:r w:rsidR="00A94376" w:rsidRPr="004C06CE">
        <w:rPr>
          <w:rFonts w:asciiTheme="minorHAnsi" w:hAnsiTheme="minorHAnsi"/>
        </w:rPr>
        <w:t>, die von den Figuren in ihrem Sprechen und Handeln zum Ausdruck gebracht werden.</w:t>
      </w:r>
    </w:p>
    <w:p w14:paraId="32D59C77" w14:textId="77777777" w:rsidR="005147BC" w:rsidRPr="005147BC" w:rsidRDefault="005147BC" w:rsidP="005147BC">
      <w:pPr>
        <w:pStyle w:val="StandardWeb"/>
        <w:spacing w:before="0" w:beforeAutospacing="0" w:after="0" w:afterAutospacing="0"/>
        <w:ind w:left="360"/>
        <w:rPr>
          <w:rFonts w:asciiTheme="minorHAnsi" w:hAnsiTheme="minorHAnsi"/>
          <w:sz w:val="8"/>
        </w:rPr>
      </w:pPr>
    </w:p>
    <w:p w14:paraId="1072687E" w14:textId="59F4D4F5" w:rsidR="00A94376" w:rsidRDefault="005147BC" w:rsidP="00A943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8F86" wp14:editId="7328A5F3">
                <wp:simplePos x="0" y="0"/>
                <wp:positionH relativeFrom="column">
                  <wp:posOffset>3342835</wp:posOffset>
                </wp:positionH>
                <wp:positionV relativeFrom="paragraph">
                  <wp:posOffset>1677621</wp:posOffset>
                </wp:positionV>
                <wp:extent cx="2011680" cy="421419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D8B8" w14:textId="48F105A2" w:rsidR="005147BC" w:rsidRPr="00695122" w:rsidRDefault="005147BC">
                            <w:pP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69512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(nach: M. Pfister, </w:t>
                            </w:r>
                            <w:r w:rsidRPr="00695122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Das Drama. Theorie und Analyse, München: Fink Verlag 1977</w:t>
                            </w:r>
                            <w:r w:rsidR="00695122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695122">
                              <w:rPr>
                                <w:rFonts w:asciiTheme="majorHAnsi" w:eastAsia="Times New Roman" w:hAnsiTheme="majorHAnsi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A8F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63.2pt;margin-top:132.1pt;width:158.4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" fillcolor="white [3201]" stroked="f" strokeweight=".5pt">
                <v:textbox>
                  <w:txbxContent>
                    <w:p w14:paraId="5B81D8B8" w14:textId="48F105A2" w:rsidR="005147BC" w:rsidRPr="00695122" w:rsidRDefault="005147BC">
                      <w:pP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69512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(nach: M. Pfister, </w:t>
                      </w:r>
                      <w:r w:rsidRPr="00695122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Das Drama. Theorie und Analyse, München: Fink Verlag 1977</w:t>
                      </w:r>
                      <w:r w:rsidR="00695122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)</w:t>
                      </w:r>
                      <w:r w:rsidRPr="00695122">
                        <w:rPr>
                          <w:rFonts w:asciiTheme="majorHAnsi" w:eastAsia="Times New Roman" w:hAnsiTheme="majorHAnsi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3BB4" wp14:editId="1B34112C">
                <wp:simplePos x="0" y="0"/>
                <wp:positionH relativeFrom="column">
                  <wp:posOffset>1214617</wp:posOffset>
                </wp:positionH>
                <wp:positionV relativeFrom="paragraph">
                  <wp:posOffset>-3203</wp:posOffset>
                </wp:positionV>
                <wp:extent cx="1335819" cy="29419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10039" w14:textId="77777777" w:rsidR="005147BC" w:rsidRDefault="00514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B3BB4" id="Textfeld 2" o:spid="_x0000_s1027" type="#_x0000_t202" style="position:absolute;left:0;text-align:left;margin-left:95.65pt;margin-top:-.25pt;width:105.2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" fillcolor="white [3201]" stroked="f" strokeweight=".5pt">
                <v:textbox>
                  <w:txbxContent>
                    <w:p w14:paraId="77810039" w14:textId="77777777" w:rsidR="005147BC" w:rsidRDefault="005147B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7C6206" wp14:editId="3D6B2377">
            <wp:extent cx="3480776" cy="2103120"/>
            <wp:effectExtent l="0" t="0" r="5715" b="0"/>
            <wp:docPr id="1" name="Grafik 1" descr="C:\teachsam\deutsch\d_literatur\d_gat\d_drama\mmf\images\drama figurencharakterisierung tech eg 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achsam\deutsch\d_literatur\d_gat\d_drama\mmf\images\drama figurencharakterisierung tech eg O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0" b="14131"/>
                    <a:stretch/>
                  </pic:blipFill>
                  <pic:spPr bwMode="auto">
                    <a:xfrm>
                      <a:off x="0" y="0"/>
                      <a:ext cx="3542739" cy="21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F56BC" w14:textId="77777777" w:rsidR="00A94376" w:rsidRPr="005147BC" w:rsidRDefault="00A94376" w:rsidP="00A94376">
      <w:pPr>
        <w:pStyle w:val="Kopfzeile"/>
        <w:tabs>
          <w:tab w:val="clear" w:pos="4536"/>
          <w:tab w:val="clear" w:pos="9072"/>
        </w:tabs>
        <w:rPr>
          <w:sz w:val="14"/>
        </w:rPr>
      </w:pPr>
    </w:p>
    <w:bookmarkStart w:id="4" w:name="_MON_1056521778"/>
    <w:bookmarkStart w:id="5" w:name="_MON_1056521784"/>
    <w:bookmarkStart w:id="6" w:name="_MON_1056522862"/>
    <w:bookmarkStart w:id="7" w:name="_MON_1056522876"/>
    <w:bookmarkStart w:id="8" w:name="_MON_1056522896"/>
    <w:bookmarkStart w:id="9" w:name="_MON_1056522904"/>
    <w:bookmarkStart w:id="10" w:name="_MON_1056523019"/>
    <w:bookmarkStart w:id="11" w:name="_MON_1056523028"/>
    <w:bookmarkStart w:id="12" w:name="_MON_1056523062"/>
    <w:bookmarkStart w:id="13" w:name="_MON_1056523070"/>
    <w:bookmarkStart w:id="14" w:name="_MON_1056523097"/>
    <w:bookmarkStart w:id="15" w:name="_MON_1056523104"/>
    <w:bookmarkStart w:id="16" w:name="_MON_1056523124"/>
    <w:bookmarkStart w:id="17" w:name="_MON_1056523132"/>
    <w:bookmarkStart w:id="18" w:name="_MON_1056524419"/>
    <w:bookmarkStart w:id="19" w:name="_MON_1074023723"/>
    <w:bookmarkStart w:id="20" w:name="_MON_1074023861"/>
    <w:bookmarkStart w:id="21" w:name="_MON_1074023976"/>
    <w:bookmarkStart w:id="22" w:name="_MON_1074024016"/>
    <w:bookmarkStart w:id="23" w:name="_MON_1074024047"/>
    <w:bookmarkStart w:id="24" w:name="_MON_1075644948"/>
    <w:bookmarkStart w:id="25" w:name="_MON_1075644977"/>
    <w:bookmarkStart w:id="26" w:name="_MON_1075645012"/>
    <w:bookmarkStart w:id="27" w:name="_MON_1056520830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Start w:id="28" w:name="_MON_1056520910"/>
    <w:bookmarkEnd w:id="28"/>
    <w:p w14:paraId="55278C1E" w14:textId="11D03352" w:rsidR="005147BC" w:rsidRDefault="004C06CE" w:rsidP="00A94376">
      <w:pPr>
        <w:jc w:val="center"/>
      </w:pPr>
      <w:r>
        <w:object w:dxaOrig="7920" w:dyaOrig="7740" w14:anchorId="0E751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19pt;height:392pt" o:ole="">
            <v:imagedata r:id="rId9" o:title="" cropbottom="2709f"/>
          </v:shape>
          <o:OLEObject Type="Embed" ProgID="Word.Picture.8" ShapeID="_x0000_i1045" DrawAspect="Content" ObjectID="_1651418976" r:id="rId10"/>
        </w:object>
      </w:r>
    </w:p>
    <w:sectPr w:rsidR="005147BC" w:rsidSect="004C06C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D119" w14:textId="77777777" w:rsidR="00266582" w:rsidRDefault="00266582" w:rsidP="003016EC">
      <w:r>
        <w:separator/>
      </w:r>
    </w:p>
  </w:endnote>
  <w:endnote w:type="continuationSeparator" w:id="0">
    <w:p w14:paraId="663536AA" w14:textId="77777777" w:rsidR="00266582" w:rsidRDefault="00266582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378DB41A" w:rsidR="00227AF7" w:rsidRPr="009D1C5C" w:rsidRDefault="000D1314" w:rsidP="00AB54D4">
    <w:pPr>
      <w:pStyle w:val="Fuzeile"/>
      <w:pBdr>
        <w:top w:val="single" w:sz="4" w:space="4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0288" behindDoc="0" locked="0" layoutInCell="1" allowOverlap="1" wp14:anchorId="0732EC82" wp14:editId="41F6EA7C">
          <wp:simplePos x="0" y="0"/>
          <wp:positionH relativeFrom="column">
            <wp:posOffset>8315325</wp:posOffset>
          </wp:positionH>
          <wp:positionV relativeFrom="paragraph">
            <wp:posOffset>48260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</w:t>
    </w:r>
    <w:r w:rsidR="00AB54D4">
      <w:rPr>
        <w:rFonts w:ascii="Cambria" w:hAnsi="Cambria" w:cs="Arial"/>
        <w:sz w:val="16"/>
        <w:szCs w:val="16"/>
      </w:rPr>
      <w:t xml:space="preserve">lizenziert unter einer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8240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3A38" w14:textId="77777777" w:rsidR="00266582" w:rsidRDefault="00266582" w:rsidP="003016EC">
      <w:r>
        <w:separator/>
      </w:r>
    </w:p>
  </w:footnote>
  <w:footnote w:type="continuationSeparator" w:id="0">
    <w:p w14:paraId="3959DE78" w14:textId="77777777" w:rsidR="00266582" w:rsidRDefault="00266582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3C46EF62" w:rsidR="001B6478" w:rsidRPr="003B0F77" w:rsidRDefault="00AB54D4" w:rsidP="00AB54D4">
    <w:pPr>
      <w:pStyle w:val="Kopfzeile"/>
      <w:tabs>
        <w:tab w:val="clear" w:pos="4536"/>
        <w:tab w:val="clear" w:pos="9072"/>
        <w:tab w:val="center" w:pos="5245"/>
        <w:tab w:val="left" w:pos="7230"/>
        <w:tab w:val="right" w:pos="10348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504B4398" wp14:editId="3913B585">
          <wp:simplePos x="0" y="0"/>
          <wp:positionH relativeFrom="column">
            <wp:posOffset>7889875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951C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8" style="position:absolute;left:0;text-align:left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i+QEAAMw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CiEcyL5AQAAzAMAAA4AAAAAAAAAAAAAAAAALgIA&#10;AGRycy9lMm9Eb2MueG1sUEsBAi0AFAAGAAgAAAAhAHGmhoPcAAAABAEAAA8AAAAAAAAAAAAAAAAA&#10;UwQAAGRycy9kb3ducmV2LnhtbFBLBQYAAAAABAAEAPMAAABcBQAAAAA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951C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D16FE8C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4144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</w:t>
    </w:r>
    <w:r w:rsidR="00695122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43360"/>
    <w:multiLevelType w:val="hybridMultilevel"/>
    <w:tmpl w:val="2E26B4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61A"/>
    <w:multiLevelType w:val="hybridMultilevel"/>
    <w:tmpl w:val="43EC1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D638B"/>
    <w:multiLevelType w:val="multilevel"/>
    <w:tmpl w:val="522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13"/>
  </w:num>
  <w:num w:numId="5">
    <w:abstractNumId w:val="38"/>
  </w:num>
  <w:num w:numId="6">
    <w:abstractNumId w:val="7"/>
  </w:num>
  <w:num w:numId="7">
    <w:abstractNumId w:val="4"/>
  </w:num>
  <w:num w:numId="8">
    <w:abstractNumId w:val="0"/>
  </w:num>
  <w:num w:numId="9">
    <w:abstractNumId w:val="20"/>
  </w:num>
  <w:num w:numId="10">
    <w:abstractNumId w:val="35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37"/>
  </w:num>
  <w:num w:numId="16">
    <w:abstractNumId w:val="24"/>
  </w:num>
  <w:num w:numId="17">
    <w:abstractNumId w:val="15"/>
  </w:num>
  <w:num w:numId="18">
    <w:abstractNumId w:val="39"/>
  </w:num>
  <w:num w:numId="19">
    <w:abstractNumId w:val="31"/>
  </w:num>
  <w:num w:numId="20">
    <w:abstractNumId w:val="34"/>
  </w:num>
  <w:num w:numId="21">
    <w:abstractNumId w:val="33"/>
  </w:num>
  <w:num w:numId="22">
    <w:abstractNumId w:val="36"/>
  </w:num>
  <w:num w:numId="23">
    <w:abstractNumId w:val="28"/>
  </w:num>
  <w:num w:numId="24">
    <w:abstractNumId w:val="14"/>
  </w:num>
  <w:num w:numId="25">
    <w:abstractNumId w:val="3"/>
  </w:num>
  <w:num w:numId="26">
    <w:abstractNumId w:val="32"/>
  </w:num>
  <w:num w:numId="27">
    <w:abstractNumId w:val="19"/>
  </w:num>
  <w:num w:numId="28">
    <w:abstractNumId w:val="17"/>
  </w:num>
  <w:num w:numId="29">
    <w:abstractNumId w:val="12"/>
  </w:num>
  <w:num w:numId="30">
    <w:abstractNumId w:val="27"/>
  </w:num>
  <w:num w:numId="31">
    <w:abstractNumId w:val="16"/>
  </w:num>
  <w:num w:numId="32">
    <w:abstractNumId w:val="29"/>
  </w:num>
  <w:num w:numId="33">
    <w:abstractNumId w:val="5"/>
  </w:num>
  <w:num w:numId="34">
    <w:abstractNumId w:val="21"/>
  </w:num>
  <w:num w:numId="35">
    <w:abstractNumId w:val="18"/>
  </w:num>
  <w:num w:numId="36">
    <w:abstractNumId w:val="23"/>
  </w:num>
  <w:num w:numId="37">
    <w:abstractNumId w:val="8"/>
  </w:num>
  <w:num w:numId="38">
    <w:abstractNumId w:val="26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7AF7"/>
    <w:rsid w:val="002349C6"/>
    <w:rsid w:val="00236BDA"/>
    <w:rsid w:val="002545C9"/>
    <w:rsid w:val="0026014A"/>
    <w:rsid w:val="00266582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6925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4071"/>
    <w:rsid w:val="004B4583"/>
    <w:rsid w:val="004C06CE"/>
    <w:rsid w:val="004C3E3F"/>
    <w:rsid w:val="004D72B7"/>
    <w:rsid w:val="004E13D1"/>
    <w:rsid w:val="004E5969"/>
    <w:rsid w:val="005015E4"/>
    <w:rsid w:val="005147BC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95122"/>
    <w:rsid w:val="006A2167"/>
    <w:rsid w:val="006A5779"/>
    <w:rsid w:val="006C033C"/>
    <w:rsid w:val="006C2150"/>
    <w:rsid w:val="006F3164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951CB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94376"/>
    <w:rsid w:val="00AA1DDF"/>
    <w:rsid w:val="00AA7AC4"/>
    <w:rsid w:val="00AB43C6"/>
    <w:rsid w:val="00AB4BA4"/>
    <w:rsid w:val="00AB54D4"/>
    <w:rsid w:val="00AC0CC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21FD"/>
    <w:rsid w:val="00C944F8"/>
    <w:rsid w:val="00CC32ED"/>
    <w:rsid w:val="00CC7349"/>
    <w:rsid w:val="00CD021C"/>
    <w:rsid w:val="00CD097F"/>
    <w:rsid w:val="00CE6589"/>
    <w:rsid w:val="00CF5A18"/>
    <w:rsid w:val="00D0754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B370A"/>
    <w:rsid w:val="00EC2549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959FD483-AC4B-49F6-9533-7116876C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4838-B9E4-48EA-A17B-839BB00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6</cp:revision>
  <cp:lastPrinted>2014-04-18T14:39:00Z</cp:lastPrinted>
  <dcterms:created xsi:type="dcterms:W3CDTF">2014-04-18T13:52:00Z</dcterms:created>
  <dcterms:modified xsi:type="dcterms:W3CDTF">2020-05-19T16:43:00Z</dcterms:modified>
</cp:coreProperties>
</file>