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5004" w14:textId="27A8F7DE" w:rsidR="00183C99" w:rsidRPr="00B84CC7" w:rsidRDefault="00183C99" w:rsidP="00183C99">
      <w:pPr>
        <w:pStyle w:val="Titelzeile"/>
        <w:spacing w:after="120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Studentenlieder der frühen Neuzeit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br/>
      </w:r>
      <w:bookmarkStart w:id="0" w:name="_Hlk96413605"/>
      <w:r w:rsidR="00370C2E">
        <w:rPr>
          <w:rFonts w:asciiTheme="majorHAnsi" w:hAnsiTheme="majorHAnsi"/>
          <w:b/>
          <w:bCs/>
          <w:color w:val="1F497D" w:themeColor="text2"/>
          <w:sz w:val="36"/>
          <w:szCs w:val="36"/>
        </w:rPr>
        <w:t>Ach Mutter liebe Mutter mein ...</w:t>
      </w:r>
      <w:r w:rsidR="00B84CC7">
        <w:rPr>
          <w:rFonts w:asciiTheme="majorHAnsi" w:hAnsiTheme="majorHAnsi"/>
          <w:b/>
          <w:bCs/>
          <w:color w:val="1F497D" w:themeColor="text2"/>
          <w:sz w:val="28"/>
          <w:szCs w:val="28"/>
        </w:rPr>
        <w:br/>
      </w:r>
      <w:bookmarkEnd w:id="0"/>
      <w:r w:rsidR="00370C2E">
        <w:rPr>
          <w:rFonts w:asciiTheme="majorHAnsi" w:hAnsiTheme="majorHAnsi"/>
          <w:color w:val="1F497D" w:themeColor="text2"/>
          <w:sz w:val="28"/>
          <w:szCs w:val="28"/>
        </w:rPr>
        <w:t xml:space="preserve">Johann </w:t>
      </w:r>
      <w:r w:rsidR="00B84CC7" w:rsidRPr="00B84CC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370C2E">
        <w:rPr>
          <w:rFonts w:asciiTheme="majorHAnsi" w:hAnsiTheme="majorHAnsi"/>
          <w:color w:val="1F497D" w:themeColor="text2"/>
          <w:sz w:val="28"/>
          <w:szCs w:val="28"/>
        </w:rPr>
        <w:t xml:space="preserve">Jeep </w:t>
      </w:r>
      <w:r w:rsidR="00B84CC7" w:rsidRPr="00B84CC7">
        <w:rPr>
          <w:rFonts w:asciiTheme="majorHAnsi" w:hAnsiTheme="majorHAnsi"/>
          <w:color w:val="1F497D" w:themeColor="text2"/>
          <w:sz w:val="28"/>
          <w:szCs w:val="28"/>
        </w:rPr>
        <w:t>(</w:t>
      </w:r>
      <w:r w:rsidR="00370C2E">
        <w:rPr>
          <w:rFonts w:asciiTheme="majorHAnsi" w:hAnsiTheme="majorHAnsi"/>
          <w:color w:val="1F497D" w:themeColor="text2"/>
          <w:sz w:val="28"/>
          <w:szCs w:val="28"/>
        </w:rPr>
        <w:t>1582-1644)</w:t>
      </w:r>
      <w:bookmarkStart w:id="1" w:name="_GoBack"/>
      <w:bookmarkEnd w:id="1"/>
    </w:p>
    <w:p w14:paraId="5E26358E" w14:textId="19DB20B3" w:rsidR="00B84CC7" w:rsidRPr="00B84CC7" w:rsidRDefault="00053261" w:rsidP="001823D0">
      <w:pPr>
        <w:spacing w:before="240" w:after="240"/>
        <w:jc w:val="both"/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Johann Jeep (1582 </w:t>
      </w:r>
      <w:r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>-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 1644) war ein deutscher Organist, Kapellmeister und Liederkomponist</w:t>
      </w:r>
      <w:r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>. Er war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 ein bedeutender Meister des deutschen Liedes und trug mit seinen Sammlungen Studentengärtlein, Geistliche Psalmen und Kirchengesäng sowie Andächtiges Bettbüchlein viel zur Entwicklung dieser Gattung bei. </w:t>
      </w:r>
      <w:r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>Die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 Texte sein</w:t>
      </w:r>
      <w:r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er Liedsammlung 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Studentengärtleinstammen von ihm. </w:t>
      </w:r>
      <w:r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 Ihr Titel lautet: 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"Studentengärtlein, eine Sammlung "neuer lustiger weltlicher Liedlein mit 3. 4. vnd 5 Stimmen, welche nicht allein lieblich zu singen / sondern auch auff aller hand Instrumenten zu gebrauchen / Allen der löblichen Music Kunst liebhabern/ Besonders aber Den Edlen Studenten / vnd Züchtigen Jungfrauen zu sondern annemblichen Ehren vnd wolgefallen .... </w:t>
      </w:r>
      <w:r w:rsidRPr="00053261">
        <w:rPr>
          <w:rFonts w:asciiTheme="majorHAnsi" w:eastAsiaTheme="minorHAnsi" w:hAnsiTheme="majorHAnsi" w:cstheme="minorHAnsi"/>
          <w:color w:val="000000" w:themeColor="text1"/>
          <w:sz w:val="22"/>
          <w:szCs w:val="22"/>
          <w:lang w:eastAsia="en-US"/>
        </w:rPr>
        <w:t>Nürnberg (Auflagen 1 bis 3: 1605–1610, verschollen), Auflagen 4 bis 7: 1614, 1618, 1622 und 1626 und</w:t>
      </w:r>
      <w:r w:rsidRPr="00053261">
        <w:rPr>
          <w:rFonts w:asciiTheme="majorHAnsi" w:eastAsiaTheme="minorHAnsi" w:hAnsiTheme="majorHAnsi" w:cstheme="minorHAnsi"/>
          <w:i/>
          <w:iCs/>
          <w:color w:val="000000" w:themeColor="text1"/>
          <w:sz w:val="22"/>
          <w:szCs w:val="22"/>
          <w:lang w:eastAsia="en-US"/>
        </w:rPr>
        <w:t xml:space="preserve"> "Studentengärtleins Ander Theil, neuer lustiger Weltlicher Liedlein“ zu vier bis 5 Stimmen, </w:t>
      </w:r>
      <w:r w:rsidRPr="00053261">
        <w:rPr>
          <w:rFonts w:asciiTheme="majorHAnsi" w:eastAsiaTheme="minorHAnsi" w:hAnsiTheme="majorHAnsi" w:cstheme="minorHAnsi"/>
          <w:color w:val="000000" w:themeColor="text1"/>
          <w:sz w:val="22"/>
          <w:szCs w:val="22"/>
          <w:lang w:eastAsia="en-US"/>
        </w:rPr>
        <w:t>Nürnberg 1614, 1619 und 1622 ist eine Sammlung verschiedener Texte von Johann Jeep.</w:t>
      </w:r>
    </w:p>
    <w:p w14:paraId="07436C6C" w14:textId="77BD2A88" w:rsidR="00183C99" w:rsidRPr="00B84CC7" w:rsidRDefault="009B0CCE" w:rsidP="00B84CC7">
      <w:pPr>
        <w:spacing w:before="240" w:after="240"/>
        <w:rPr>
          <w:rFonts w:ascii="Cambria" w:eastAsiaTheme="minorHAnsi" w:hAnsi="Cambria" w:cstheme="minorHAnsi"/>
          <w:color w:val="000000" w:themeColor="text1"/>
          <w:lang w:eastAsia="en-US"/>
        </w:rPr>
      </w:pPr>
      <w:r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  <w:t>Ach Mutter</w:t>
      </w:r>
      <w:r w:rsidR="00053261"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  <w:t xml:space="preserve"> </w:t>
      </w:r>
      <w:r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  <w:t>liebe Mutter mein</w:t>
      </w:r>
      <w:r w:rsidR="00B84CC7" w:rsidRPr="00B84CC7">
        <w:rPr>
          <w:rFonts w:ascii="Cambria" w:eastAsiaTheme="minorHAnsi" w:hAnsi="Cambria" w:cstheme="minorHAnsi"/>
          <w:b/>
          <w:bCs/>
          <w:color w:val="000000" w:themeColor="text1"/>
          <w:lang w:eastAsia="en-US"/>
        </w:rPr>
        <w:t xml:space="preserve"> ...</w:t>
      </w:r>
    </w:p>
    <w:p w14:paraId="0EF7F623" w14:textId="77777777" w:rsidR="009600F9" w:rsidRDefault="009600F9" w:rsidP="00B84CC7">
      <w:pPr>
        <w:spacing w:after="120"/>
        <w:ind w:left="708"/>
        <w:rPr>
          <w:rFonts w:asciiTheme="majorHAnsi" w:eastAsiaTheme="minorHAnsi" w:hAnsiTheme="majorHAnsi" w:cstheme="minorHAnsi"/>
          <w:color w:val="000000" w:themeColor="text1"/>
          <w:lang w:eastAsia="en-US"/>
        </w:rPr>
        <w:sectPr w:rsidR="009600F9" w:rsidSect="00A353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6BD6F25" w14:textId="50AB09E4" w:rsidR="009B0CCE" w:rsidRDefault="009B0CCE" w:rsidP="009B0CCE">
      <w:pPr>
        <w:spacing w:after="12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Ach Mutter, liebe Mutter mein,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Ich leid groß schmertzen vnd viel pein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Von wegen eines Studenten.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Niemand mir lieber ist auf Erd,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Ihm stehn woll an all sein geberd,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Er soll mein vnmut</w:t>
      </w:r>
      <w:r w:rsidR="001823D0" w:rsidRPr="001823D0">
        <w:rPr>
          <w:rFonts w:asciiTheme="majorHAnsi" w:eastAsiaTheme="minorHAnsi" w:hAnsiTheme="majorHAnsi" w:cstheme="minorHAnsi"/>
          <w:b/>
          <w:bCs/>
          <w:color w:val="000000" w:themeColor="text1"/>
          <w:vertAlign w:val="superscript"/>
          <w:lang w:eastAsia="en-US"/>
        </w:rPr>
        <w:t>1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 wenden,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Er soll mein unmut wenden.</w:t>
      </w:r>
    </w:p>
    <w:p w14:paraId="072ED6DF" w14:textId="1A1ADCFC" w:rsidR="009B0CCE" w:rsidRPr="00B84CC7" w:rsidRDefault="009B0CCE" w:rsidP="009B0CCE">
      <w:pPr>
        <w:spacing w:after="24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Mater.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Ach Tochter, liebe Tochter mein,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Mein Willen gieb ich nicht darein,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Will die ein andern geben.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Der reich vnn auch vermöglich ist.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Studenten können nichts dann list,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Mir fält gar nicht ihr gar nicht ihr leben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Mir gfält gar nicht ihr leben.</w:t>
      </w:r>
    </w:p>
    <w:p w14:paraId="54283B25" w14:textId="58651F94" w:rsidR="00117A87" w:rsidRPr="00B84CC7" w:rsidRDefault="009B0CCE" w:rsidP="00117A87">
      <w:pPr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Filia.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Ach Mutter, liebe Mutter mein,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Kein andrer soll mein eigen sein.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</w:r>
      <w:r w:rsidRPr="00DA3CDD">
        <w:rPr>
          <w:rFonts w:asciiTheme="majorHAnsi" w:eastAsiaTheme="minorHAnsi" w:hAnsiTheme="majorHAnsi" w:cstheme="minorHAnsi"/>
          <w:color w:val="000000" w:themeColor="text1"/>
          <w:lang w:eastAsia="en-US"/>
        </w:rPr>
        <w:t>Kein Pechen</w:t>
      </w:r>
      <w:r w:rsidR="008A1446" w:rsidRPr="008A1446">
        <w:rPr>
          <w:rFonts w:asciiTheme="majorHAnsi" w:eastAsiaTheme="minorHAnsi" w:hAnsiTheme="majorHAnsi" w:cstheme="minorHAnsi"/>
          <w:b/>
          <w:bCs/>
          <w:color w:val="000000" w:themeColor="text1"/>
          <w:vertAlign w:val="superscript"/>
          <w:lang w:eastAsia="en-US"/>
        </w:rPr>
        <w:t>2</w:t>
      </w:r>
      <w:r w:rsidRPr="008A1446">
        <w:rPr>
          <w:rFonts w:asciiTheme="majorHAnsi" w:eastAsiaTheme="minorHAnsi" w:hAnsiTheme="majorHAnsi" w:cstheme="minorHAnsi"/>
          <w:b/>
          <w:bCs/>
          <w:color w:val="000000" w:themeColor="text1"/>
          <w:lang w:eastAsia="en-US"/>
        </w:rPr>
        <w:t xml:space="preserve"> 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mag ich nehmen.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 xml:space="preserve">Wan er gleich het ein 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t>Tonne Golt,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Dan noch er mich n</w:t>
      </w:r>
      <w:r w:rsidR="00CC0CB3">
        <w:rPr>
          <w:rFonts w:asciiTheme="majorHAnsi" w:eastAsiaTheme="minorHAnsi" w:hAnsiTheme="majorHAnsi" w:cstheme="minorHAnsi"/>
          <w:color w:val="000000" w:themeColor="text1"/>
          <w:lang w:eastAsia="en-US"/>
        </w:rPr>
        <w:t>i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t>cht b’rühren solt,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Ich müst mich seiner schämen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Ich müs</w:t>
      </w:r>
      <w:r w:rsidR="0064395B">
        <w:rPr>
          <w:rFonts w:asciiTheme="majorHAnsi" w:eastAsiaTheme="minorHAnsi" w:hAnsiTheme="majorHAnsi" w:cstheme="minorHAnsi"/>
          <w:color w:val="000000" w:themeColor="text1"/>
          <w:lang w:eastAsia="en-US"/>
        </w:rPr>
        <w:t>t</w:t>
      </w:r>
      <w:r w:rsidR="00117A87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 ich seiner schämen</w:t>
      </w:r>
      <w:r w:rsidR="0064395B">
        <w:rPr>
          <w:rFonts w:asciiTheme="majorHAnsi" w:eastAsiaTheme="minorHAnsi" w:hAnsiTheme="majorHAnsi" w:cstheme="minorHAnsi"/>
          <w:color w:val="000000" w:themeColor="text1"/>
          <w:lang w:eastAsia="en-US"/>
        </w:rPr>
        <w:t>.</w:t>
      </w:r>
    </w:p>
    <w:p w14:paraId="29AEA2D2" w14:textId="20CF733B" w:rsidR="00B84CC7" w:rsidRPr="00B84CC7" w:rsidRDefault="00117A87" w:rsidP="00117A87">
      <w:pPr>
        <w:spacing w:before="12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Mater.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Ach Tochter, liebe Tochter mein,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Ein Kauffman der soll werden dein,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Der kann dich herrlich zieren.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Er giebt dir was hertz begert.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Studenten deiner sein nicht wehrt,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lastRenderedPageBreak/>
        <w:t>Sie thun nichts dann hoffieren.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Sie thun nicht dann hoffieren.</w:t>
      </w:r>
    </w:p>
    <w:p w14:paraId="2BA921DD" w14:textId="4CDC7F4B" w:rsidR="00B84CC7" w:rsidRPr="00B84CC7" w:rsidRDefault="00117A87" w:rsidP="009600F9">
      <w:pPr>
        <w:spacing w:before="12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Filia.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Ach Mutter, liebe Mutter mein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t>,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kein Mensch sol mir r</w:t>
      </w:r>
      <w:r w:rsidR="001A1144">
        <w:rPr>
          <w:rFonts w:asciiTheme="majorHAnsi" w:eastAsiaTheme="minorHAnsi" w:hAnsiTheme="majorHAnsi" w:cstheme="minorHAnsi"/>
          <w:color w:val="000000" w:themeColor="text1"/>
          <w:lang w:eastAsia="en-US"/>
        </w:rPr>
        <w:t>e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t>den ein.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Studenten mir gefallen.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 xml:space="preserve">Wann sie deß nachts </w:t>
      </w:r>
      <w:r w:rsidR="0002153D" w:rsidRPr="00DA3CDD">
        <w:rPr>
          <w:rFonts w:asciiTheme="majorHAnsi" w:eastAsiaTheme="minorHAnsi" w:hAnsiTheme="majorHAnsi" w:cstheme="minorHAnsi"/>
          <w:color w:val="000000" w:themeColor="text1"/>
          <w:lang w:eastAsia="en-US"/>
        </w:rPr>
        <w:t>grassaten</w:t>
      </w:r>
      <w:r w:rsidR="0002153D" w:rsidRPr="0002153D">
        <w:rPr>
          <w:rFonts w:asciiTheme="majorHAnsi" w:eastAsiaTheme="minorHAnsi" w:hAnsiTheme="majorHAnsi" w:cstheme="minorHAnsi"/>
          <w:b/>
          <w:bCs/>
          <w:color w:val="000000" w:themeColor="text1"/>
          <w:lang w:eastAsia="en-US"/>
        </w:rPr>
        <w:t xml:space="preserve"> </w:t>
      </w:r>
      <w:r w:rsidR="0002153D" w:rsidRPr="00DA3CDD">
        <w:rPr>
          <w:rFonts w:asciiTheme="majorHAnsi" w:eastAsiaTheme="minorHAnsi" w:hAnsiTheme="majorHAnsi" w:cstheme="minorHAnsi"/>
          <w:color w:val="000000" w:themeColor="text1"/>
          <w:lang w:eastAsia="en-US"/>
        </w:rPr>
        <w:t>g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t>ahn</w:t>
      </w:r>
      <w:r w:rsidR="008A1446">
        <w:rPr>
          <w:rFonts w:asciiTheme="majorHAnsi" w:eastAsiaTheme="minorHAnsi" w:hAnsiTheme="majorHAnsi" w:cstheme="minorHAnsi"/>
          <w:b/>
          <w:bCs/>
          <w:color w:val="000000" w:themeColor="text1"/>
          <w:vertAlign w:val="superscript"/>
          <w:lang w:eastAsia="en-US"/>
        </w:rPr>
        <w:t>3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t>,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Auf Instrumenten vnd lauten schlan,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Das thut lieblich erschallen,</w:t>
      </w:r>
      <w:r w:rsidR="0002153D"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Dar thut lieblich erschallen</w:t>
      </w:r>
    </w:p>
    <w:p w14:paraId="3E3D6950" w14:textId="7907139C" w:rsidR="00B84CC7" w:rsidRDefault="0002153D" w:rsidP="009600F9">
      <w:pPr>
        <w:spacing w:before="12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>Was hilfft mich doch deß Kaufmmans gelt,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Das er mit vnrecht oft erhelt?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 xml:space="preserve">Es thut gar bald verschwinde: 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Frisch auff jhr von der Feder</w:t>
      </w:r>
      <w:r w:rsidR="008A1446">
        <w:rPr>
          <w:rFonts w:asciiTheme="majorHAnsi" w:eastAsiaTheme="minorHAnsi" w:hAnsiTheme="majorHAnsi" w:cstheme="minorHAnsi"/>
          <w:b/>
          <w:bCs/>
          <w:color w:val="000000" w:themeColor="text1"/>
          <w:vertAlign w:val="superscript"/>
          <w:lang w:eastAsia="en-US"/>
        </w:rPr>
        <w:t>4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 gut,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Nach euch steht all mein Sinn vnd Muth,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Euch thu ich mich verbinden,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  <w:t>Euch thu ich mich verbinden.</w:t>
      </w:r>
    </w:p>
    <w:p w14:paraId="2A3C5CF3" w14:textId="77777777" w:rsidR="0002153D" w:rsidRPr="00B84CC7" w:rsidRDefault="0002153D" w:rsidP="009600F9">
      <w:pPr>
        <w:spacing w:before="120"/>
        <w:ind w:left="283"/>
        <w:rPr>
          <w:rFonts w:asciiTheme="majorHAnsi" w:eastAsiaTheme="minorHAnsi" w:hAnsiTheme="majorHAnsi" w:cstheme="minorHAnsi"/>
          <w:color w:val="000000" w:themeColor="text1"/>
          <w:lang w:eastAsia="en-US"/>
        </w:rPr>
      </w:pPr>
    </w:p>
    <w:p w14:paraId="75E8B17F" w14:textId="342A82D7" w:rsidR="0002153D" w:rsidRDefault="0002153D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  <w:sectPr w:rsidR="0002153D" w:rsidSect="009600F9">
          <w:type w:val="continuous"/>
          <w:pgSz w:w="11906" w:h="16838" w:code="9"/>
          <w:pgMar w:top="1418" w:right="1418" w:bottom="1134" w:left="1418" w:header="709" w:footer="709" w:gutter="0"/>
          <w:lnNumType w:countBy="5" w:restart="newSection"/>
          <w:cols w:space="708"/>
          <w:titlePg/>
          <w:docGrid w:linePitch="360"/>
        </w:sectPr>
      </w:pPr>
    </w:p>
    <w:p w14:paraId="0F207BBE" w14:textId="58F6316B" w:rsidR="00183C99" w:rsidRDefault="00B84CC7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  <w:r w:rsidRPr="00B84CC7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(aus: </w:t>
      </w:r>
      <w:r w:rsidR="001823D0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Johann Jeep, </w:t>
      </w:r>
      <w:r w:rsidR="001823D0" w:rsidRPr="001823D0">
        <w:rPr>
          <w:rFonts w:asciiTheme="majorHAnsi" w:eastAsiaTheme="minorHAnsi" w:hAnsiTheme="majorHAnsi" w:cstheme="minorHAnsi"/>
          <w:color w:val="000000" w:themeColor="text1"/>
          <w:lang w:eastAsia="en-US"/>
        </w:rPr>
        <w:t>Studentengärtleins Ander Theil, neuer lustiger Weltlicher Liedlein“ zu vier bis 5 Stimmen, Nürnberg 1614, 1619 und 1622</w:t>
      </w:r>
      <w:r w:rsidR="00E342FC">
        <w:rPr>
          <w:rFonts w:asciiTheme="majorHAnsi" w:eastAsiaTheme="minorHAnsi" w:hAnsiTheme="majorHAnsi" w:cstheme="minorHAnsi"/>
          <w:color w:val="000000" w:themeColor="text1"/>
          <w:lang w:eastAsia="en-US"/>
        </w:rPr>
        <w:t>, pd - gemeinfrei</w:t>
      </w:r>
      <w:r w:rsidR="001823D0">
        <w:rPr>
          <w:rFonts w:asciiTheme="majorHAnsi" w:eastAsiaTheme="minorHAnsi" w:hAnsiTheme="majorHAnsi" w:cstheme="minorHAnsi"/>
          <w:color w:val="000000" w:themeColor="text1"/>
          <w:lang w:eastAsia="en-US"/>
        </w:rPr>
        <w:t>)</w:t>
      </w:r>
    </w:p>
    <w:p w14:paraId="34C63285" w14:textId="3DC6F143" w:rsidR="00370C2E" w:rsidRDefault="00370C2E" w:rsidP="00183C99">
      <w:pPr>
        <w:rPr>
          <w:rFonts w:asciiTheme="majorHAnsi" w:eastAsiaTheme="minorHAnsi" w:hAnsiTheme="majorHAnsi" w:cstheme="minorHAnsi"/>
          <w:color w:val="000000" w:themeColor="text1"/>
          <w:lang w:eastAsia="en-US"/>
        </w:rPr>
      </w:pPr>
    </w:p>
    <w:p w14:paraId="14227E12" w14:textId="0DFB5328" w:rsidR="004A3798" w:rsidRPr="004A3798" w:rsidRDefault="004A3798" w:rsidP="004A3798">
      <w:pPr>
        <w:spacing w:after="12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4A379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Worterklärungen:</w:t>
      </w:r>
    </w:p>
    <w:p w14:paraId="2F7491D3" w14:textId="0412FC73" w:rsidR="004A3798" w:rsidRDefault="008A1446" w:rsidP="00183C99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A144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t>1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t xml:space="preserve"> </w:t>
      </w:r>
      <w:r w:rsidRPr="008A144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Unmuth</w:t>
      </w:r>
      <w:r w:rsidRPr="008A144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:  h. im S. von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t xml:space="preserve"> </w:t>
      </w:r>
      <w:r w:rsidRPr="008A144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Missmut, Betrübnis,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Wehmut, Verdruss</w:t>
      </w:r>
      <w:r w:rsidRPr="008A144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br/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t>2</w:t>
      </w:r>
      <w:r w:rsidR="004A3798" w:rsidRP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A3798" w:rsidRPr="00DA3CD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Pechen</w:t>
      </w:r>
      <w:r w:rsidR="004A3798" w:rsidRP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:</w:t>
      </w:r>
      <w:r w:rsid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A3798" w:rsidRP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Pecher </w:t>
      </w:r>
      <w:r w:rsid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hier wahrscheinlich im Sinne von </w:t>
      </w:r>
      <w:r w:rsidR="004A3798" w:rsidRP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schmutziger oder verkommener Mensch“ </w:t>
      </w:r>
      <w:r w:rsid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(Bayerisches Wörterbuch) pechen: </w:t>
      </w:r>
      <w:r w:rsidR="004A3798" w:rsidRP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aus Pech oder Harz; mit Pech oder Harz behandelt</w:t>
      </w:r>
      <w:r w:rsidR="004A37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auch im Sinne von: kleben (pegolare)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klebrig, schmierig sein, 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DA3CDD" w:rsidRPr="00DA3CD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grassaten gahn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="00DA3CDD" w:rsidRP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in der 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DA3CDD" w:rsidRP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tudentensprache 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üblich</w:t>
      </w:r>
      <w:r w:rsidR="00DA3CDD" w:rsidRP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in der </w:t>
      </w:r>
      <w:r w:rsidR="00FD36B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</w:t>
      </w:r>
      <w:r w:rsidR="00DA3CDD" w:rsidRP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erbindung grassaten (u. ä.) gehen, fahren, umherschweifen, sich herumtreiben;</w:t>
      </w:r>
    </w:p>
    <w:p w14:paraId="54D7EB7E" w14:textId="2AAA810D" w:rsidR="005A3DB7" w:rsidRDefault="008A1446" w:rsidP="005A3DB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vertAlign w:val="superscript"/>
          <w:lang w:eastAsia="en-US"/>
        </w:rPr>
        <w:t>4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A3DB7" w:rsidRPr="005A3D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jhr von der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DA3CDD" w:rsidRPr="00DA3CD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Feder</w:t>
      </w:r>
      <w:r w:rsidR="005A3D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gut</w:t>
      </w:r>
      <w:r w:rsidR="00DA3CD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hier wohl im Sinne von schön schreiben bzw. schöne Texte verfassen; u. U. auch</w:t>
      </w:r>
      <w:r w:rsidR="00677A8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Hinweis auf die Feder </w:t>
      </w:r>
      <w:r w:rsidR="005A3DB7" w:rsidRP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(Penna)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die ein neuer Student (Fuchs) vielerorts in den ersten eineinhalb Jahren als ä</w:t>
      </w:r>
      <w:r w:rsidR="005A3DB7" w:rsidRP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ußeres Zeichen des Pennalstatus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einem Dienstverhä</w:t>
      </w:r>
      <w:r w:rsidR="00677A8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tnis zu einem älteren Studenten, </w:t>
      </w:r>
      <w:r w:rsidR="005A3DB7" w:rsidRP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im Gürtel</w:t>
      </w:r>
      <w:r w:rsidR="005A3D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zu tragen hatte.</w:t>
      </w:r>
    </w:p>
    <w:p w14:paraId="1D658328" w14:textId="5A6545C9" w:rsidR="00E342FC" w:rsidRDefault="00E342FC" w:rsidP="005A3DB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2EB9026" w14:textId="77777777" w:rsidR="00E342FC" w:rsidRPr="00D60679" w:rsidRDefault="00E342FC" w:rsidP="001C4578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D60679">
        <w:rPr>
          <w:rFonts w:asciiTheme="minorHAnsi" w:hAnsiTheme="minorHAnsi" w:cstheme="minorHAnsi"/>
          <w:b/>
          <w:bCs/>
        </w:rPr>
        <w:t>Arbeitsanregungen</w:t>
      </w:r>
    </w:p>
    <w:p w14:paraId="7205C011" w14:textId="77777777" w:rsidR="00E342FC" w:rsidRPr="00B84CC7" w:rsidRDefault="00E342FC" w:rsidP="00E342FC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B84CC7">
        <w:rPr>
          <w:rFonts w:asciiTheme="minorHAnsi" w:hAnsiTheme="minorHAnsi" w:cstheme="minorHAnsi"/>
          <w:color w:val="000000" w:themeColor="text1"/>
        </w:rPr>
        <w:t>Fassen Sie den Inhalt des Liedes in Form einer knappen Inhaltsangabe zusammen.</w:t>
      </w:r>
    </w:p>
    <w:p w14:paraId="4E73D5C3" w14:textId="2A9BAA34" w:rsidR="001A1144" w:rsidRPr="001A1144" w:rsidRDefault="00E342FC" w:rsidP="001A1144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Welche Argumente bringen Mutter und Tochter in ihrem Gespräch vor?</w:t>
      </w:r>
    </w:p>
    <w:p w14:paraId="43799ACF" w14:textId="7BE0BCBB" w:rsidR="00E342FC" w:rsidRPr="00B84CC7" w:rsidRDefault="00E342FC" w:rsidP="00E342FC">
      <w:pPr>
        <w:pStyle w:val="Listenabsatz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 etlichen Universitätsstädten wie z. B. </w:t>
      </w:r>
      <w:r w:rsidR="001A1144">
        <w:rPr>
          <w:rFonts w:asciiTheme="minorHAnsi" w:hAnsiTheme="minorHAnsi" w:cstheme="minorHAnsi"/>
          <w:color w:val="000000" w:themeColor="text1"/>
        </w:rPr>
        <w:t>in Göttingen, war es Studenten untersagt zu heiraten, „weil man mi</w:t>
      </w:r>
      <w:r w:rsidR="00571446">
        <w:rPr>
          <w:rFonts w:asciiTheme="minorHAnsi" w:hAnsiTheme="minorHAnsi" w:cstheme="minorHAnsi"/>
          <w:color w:val="000000" w:themeColor="text1"/>
        </w:rPr>
        <w:t xml:space="preserve">t </w:t>
      </w:r>
      <w:r w:rsidR="001A1144">
        <w:rPr>
          <w:rFonts w:asciiTheme="minorHAnsi" w:hAnsiTheme="minorHAnsi" w:cstheme="minorHAnsi"/>
          <w:color w:val="000000" w:themeColor="text1"/>
        </w:rPr>
        <w:t>Recht annehmen konnte, daß derjenige, der sich in der Universitätsstadt verheiratete, nicht mehr weiter studieren wollte.“ (Bauer</w:t>
      </w:r>
      <w:r w:rsidR="001C4578">
        <w:rPr>
          <w:rFonts w:asciiTheme="minorHAnsi" w:hAnsiTheme="minorHAnsi" w:cstheme="minorHAnsi"/>
          <w:color w:val="000000" w:themeColor="text1"/>
        </w:rPr>
        <w:t>,</w:t>
      </w:r>
      <w:r w:rsidR="001A1144">
        <w:rPr>
          <w:rFonts w:asciiTheme="minorHAnsi" w:hAnsiTheme="minorHAnsi" w:cstheme="minorHAnsi"/>
          <w:color w:val="000000" w:themeColor="text1"/>
        </w:rPr>
        <w:t xml:space="preserve"> Sittengeschichte des deutschen Studententum</w:t>
      </w:r>
      <w:r w:rsidR="001C4578">
        <w:rPr>
          <w:rFonts w:asciiTheme="minorHAnsi" w:hAnsiTheme="minorHAnsi" w:cstheme="minorHAnsi"/>
          <w:color w:val="000000" w:themeColor="text1"/>
        </w:rPr>
        <w:t>s, Dresden</w:t>
      </w:r>
      <w:r w:rsidR="001A1144">
        <w:rPr>
          <w:rFonts w:asciiTheme="minorHAnsi" w:hAnsiTheme="minorHAnsi" w:cstheme="minorHAnsi"/>
          <w:color w:val="000000" w:themeColor="text1"/>
        </w:rPr>
        <w:t xml:space="preserve"> 192</w:t>
      </w:r>
      <w:r w:rsidR="001C4578">
        <w:rPr>
          <w:rFonts w:asciiTheme="minorHAnsi" w:hAnsiTheme="minorHAnsi" w:cstheme="minorHAnsi"/>
          <w:color w:val="000000" w:themeColor="text1"/>
        </w:rPr>
        <w:t>6</w:t>
      </w:r>
      <w:r w:rsidR="001A1144">
        <w:rPr>
          <w:rFonts w:asciiTheme="minorHAnsi" w:hAnsiTheme="minorHAnsi" w:cstheme="minorHAnsi"/>
          <w:color w:val="000000" w:themeColor="text1"/>
        </w:rPr>
        <w:t>, S.90)</w:t>
      </w:r>
      <w:r w:rsidR="001C4578">
        <w:rPr>
          <w:rFonts w:asciiTheme="minorHAnsi" w:hAnsiTheme="minorHAnsi" w:cstheme="minorHAnsi"/>
          <w:color w:val="000000" w:themeColor="text1"/>
        </w:rPr>
        <w:t>. Manche Städte nahmen im Kampf gegen die Studentenehen aber vor allem die Frauen ins Visier. So besagte ein Oberkonsistorialreskript vom 13. Juli 1773 in Jena, dass „künf</w:t>
      </w:r>
      <w:r w:rsidR="004D53A4">
        <w:rPr>
          <w:rFonts w:asciiTheme="minorHAnsi" w:hAnsiTheme="minorHAnsi" w:cstheme="minorHAnsi"/>
          <w:color w:val="000000" w:themeColor="text1"/>
        </w:rPr>
        <w:t>t</w:t>
      </w:r>
      <w:r w:rsidR="001C4578">
        <w:rPr>
          <w:rFonts w:asciiTheme="minorHAnsi" w:hAnsiTheme="minorHAnsi" w:cstheme="minorHAnsi"/>
          <w:color w:val="000000" w:themeColor="text1"/>
        </w:rPr>
        <w:t>ig keine jenaische Weibsperson, weß Standes sie auch sei, bei Vermeidung empfindlicher Leibes- und nach Befinden anderer harter Strafe sich mit einem Studenten in eheliche Verbindung einlassen sollte.“ ( zit. n. ebd., S.91) Wie erklären Sie sich dieses Verhalten der Obrigkeit?</w:t>
      </w:r>
    </w:p>
    <w:p w14:paraId="63EA8F4A" w14:textId="3A81DC23" w:rsidR="00E342FC" w:rsidRDefault="00E342FC" w:rsidP="00E342FC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7785F65D" w14:textId="77777777" w:rsidR="00E342FC" w:rsidRPr="00E342FC" w:rsidRDefault="00E342FC" w:rsidP="00E342FC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7A3308F5" w14:textId="77777777" w:rsidR="00E342FC" w:rsidRPr="005A3DB7" w:rsidRDefault="00E342FC" w:rsidP="005A3DB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4973C73" w14:textId="7AA2D22D" w:rsidR="00370C2E" w:rsidRPr="00E342FC" w:rsidRDefault="00E342FC" w:rsidP="00E342FC">
      <w:pPr>
        <w:jc w:val="center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E342FC">
        <w:rPr>
          <w:rFonts w:asciiTheme="majorHAnsi" w:eastAsiaTheme="minorHAnsi" w:hAnsiTheme="majorHAnsi" w:cstheme="minorHAnsi"/>
          <w:color w:val="000000" w:themeColor="text1"/>
          <w:lang w:eastAsia="en-US"/>
        </w:rPr>
        <w:drawing>
          <wp:inline distT="0" distB="0" distL="0" distR="0" wp14:anchorId="40934428" wp14:editId="6CAA8BEB">
            <wp:extent cx="5759450" cy="75730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2FC">
        <w:rPr>
          <w:rFonts w:asciiTheme="majorHAnsi" w:eastAsiaTheme="minorHAnsi" w:hAnsiTheme="majorHAnsi" w:cstheme="minorHAnsi"/>
          <w:color w:val="000000" w:themeColor="text1"/>
          <w:lang w:eastAsia="en-US"/>
        </w:rPr>
        <w:t xml:space="preserve"> </w:t>
      </w:r>
      <w:r>
        <w:rPr>
          <w:rFonts w:asciiTheme="majorHAnsi" w:eastAsiaTheme="minorHAnsi" w:hAnsiTheme="majorHAnsi" w:cstheme="minorHAnsi"/>
          <w:color w:val="000000" w:themeColor="text1"/>
          <w:lang w:eastAsia="en-US"/>
        </w:rPr>
        <w:br/>
      </w:r>
    </w:p>
    <w:p w14:paraId="19A12C21" w14:textId="6949425F" w:rsidR="00A952D9" w:rsidRPr="00A952D9" w:rsidRDefault="00A952D9" w:rsidP="00A952D9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A952D9" w:rsidRPr="00A952D9" w:rsidSect="00A3537C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965B" w14:textId="77777777" w:rsidR="00A7577A" w:rsidRDefault="00A7577A" w:rsidP="0075228E">
      <w:r>
        <w:separator/>
      </w:r>
    </w:p>
  </w:endnote>
  <w:endnote w:type="continuationSeparator" w:id="0">
    <w:p w14:paraId="7A550459" w14:textId="77777777" w:rsidR="00A7577A" w:rsidRDefault="00A7577A" w:rsidP="007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1936" w14:textId="77777777" w:rsidR="0002153D" w:rsidRDefault="000215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02153D" w:rsidRPr="00E43B0D" w:rsidRDefault="0002153D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0F41" w14:textId="28FF8622" w:rsidR="0002153D" w:rsidRPr="00544150" w:rsidRDefault="0002153D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68CD" w14:textId="77777777" w:rsidR="00A7577A" w:rsidRDefault="00A7577A" w:rsidP="0075228E">
      <w:r>
        <w:separator/>
      </w:r>
    </w:p>
  </w:footnote>
  <w:footnote w:type="continuationSeparator" w:id="0">
    <w:p w14:paraId="02CF9A9B" w14:textId="77777777" w:rsidR="00A7577A" w:rsidRDefault="00A7577A" w:rsidP="0075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C629" w14:textId="77777777" w:rsidR="0002153D" w:rsidRDefault="000215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1E" w14:textId="13E8E0E1" w:rsidR="0002153D" w:rsidRPr="0006186A" w:rsidRDefault="0002153D" w:rsidP="00D60679">
    <w:pPr>
      <w:pStyle w:val="Kopfzeile"/>
      <w:tabs>
        <w:tab w:val="clear" w:pos="4536"/>
      </w:tabs>
      <w:ind w:firstLine="495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</w:t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22</w:t>
    </w:r>
  </w:p>
  <w:p w14:paraId="03605BAE" w14:textId="77777777" w:rsidR="0002153D" w:rsidRDefault="000215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DD4C" w14:textId="79F71C7C" w:rsidR="0002153D" w:rsidRPr="00B568BD" w:rsidRDefault="0002153D" w:rsidP="00B568BD">
    <w:pPr>
      <w:pStyle w:val="Kopfzeile"/>
      <w:ind w:left="1128" w:firstLine="3828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</w:t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3C"/>
    <w:multiLevelType w:val="hybridMultilevel"/>
    <w:tmpl w:val="A8B6E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C46"/>
    <w:multiLevelType w:val="multilevel"/>
    <w:tmpl w:val="DF28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44598"/>
    <w:multiLevelType w:val="hybridMultilevel"/>
    <w:tmpl w:val="2A0A4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4C7"/>
    <w:multiLevelType w:val="hybridMultilevel"/>
    <w:tmpl w:val="818E83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6812"/>
    <w:multiLevelType w:val="hybridMultilevel"/>
    <w:tmpl w:val="048C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7EAB"/>
    <w:multiLevelType w:val="hybridMultilevel"/>
    <w:tmpl w:val="67E40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2153D"/>
    <w:rsid w:val="000310DA"/>
    <w:rsid w:val="00045878"/>
    <w:rsid w:val="00046F21"/>
    <w:rsid w:val="00053261"/>
    <w:rsid w:val="000819DB"/>
    <w:rsid w:val="00087E97"/>
    <w:rsid w:val="00096392"/>
    <w:rsid w:val="000A48D8"/>
    <w:rsid w:val="000B18C6"/>
    <w:rsid w:val="000C7B0F"/>
    <w:rsid w:val="000D69DC"/>
    <w:rsid w:val="000E0304"/>
    <w:rsid w:val="000E2649"/>
    <w:rsid w:val="000E3C37"/>
    <w:rsid w:val="001164D0"/>
    <w:rsid w:val="00117A87"/>
    <w:rsid w:val="001240D4"/>
    <w:rsid w:val="001273EC"/>
    <w:rsid w:val="001312DB"/>
    <w:rsid w:val="00133035"/>
    <w:rsid w:val="00133FDA"/>
    <w:rsid w:val="00136B8C"/>
    <w:rsid w:val="001823D0"/>
    <w:rsid w:val="00183C99"/>
    <w:rsid w:val="001A1144"/>
    <w:rsid w:val="001B00C3"/>
    <w:rsid w:val="001C4578"/>
    <w:rsid w:val="001D1037"/>
    <w:rsid w:val="001D3422"/>
    <w:rsid w:val="00210E49"/>
    <w:rsid w:val="002219B3"/>
    <w:rsid w:val="00232A93"/>
    <w:rsid w:val="00235685"/>
    <w:rsid w:val="00241122"/>
    <w:rsid w:val="00247F88"/>
    <w:rsid w:val="00264181"/>
    <w:rsid w:val="00264444"/>
    <w:rsid w:val="002D1291"/>
    <w:rsid w:val="002D6684"/>
    <w:rsid w:val="002E5576"/>
    <w:rsid w:val="00314B2C"/>
    <w:rsid w:val="0034097E"/>
    <w:rsid w:val="003430E9"/>
    <w:rsid w:val="00361E0A"/>
    <w:rsid w:val="00370C2E"/>
    <w:rsid w:val="003A71A9"/>
    <w:rsid w:val="003D2C3A"/>
    <w:rsid w:val="003E0E0C"/>
    <w:rsid w:val="003F153D"/>
    <w:rsid w:val="0040288A"/>
    <w:rsid w:val="004215FF"/>
    <w:rsid w:val="00434394"/>
    <w:rsid w:val="0045473D"/>
    <w:rsid w:val="004627AF"/>
    <w:rsid w:val="00465F5F"/>
    <w:rsid w:val="004661D0"/>
    <w:rsid w:val="004A3798"/>
    <w:rsid w:val="004C54D0"/>
    <w:rsid w:val="004D31B5"/>
    <w:rsid w:val="004D53A4"/>
    <w:rsid w:val="004D719F"/>
    <w:rsid w:val="004D7567"/>
    <w:rsid w:val="004F3533"/>
    <w:rsid w:val="00530BF6"/>
    <w:rsid w:val="00533D75"/>
    <w:rsid w:val="005407AB"/>
    <w:rsid w:val="00544150"/>
    <w:rsid w:val="0054557D"/>
    <w:rsid w:val="0054794A"/>
    <w:rsid w:val="005531A5"/>
    <w:rsid w:val="00555E48"/>
    <w:rsid w:val="00560611"/>
    <w:rsid w:val="00566BCB"/>
    <w:rsid w:val="00571446"/>
    <w:rsid w:val="00594BA0"/>
    <w:rsid w:val="00595CF1"/>
    <w:rsid w:val="005A1B75"/>
    <w:rsid w:val="005A3DB7"/>
    <w:rsid w:val="005C65AC"/>
    <w:rsid w:val="005D0C47"/>
    <w:rsid w:val="005D404A"/>
    <w:rsid w:val="005D5ABE"/>
    <w:rsid w:val="005D7831"/>
    <w:rsid w:val="00602D37"/>
    <w:rsid w:val="00617F4C"/>
    <w:rsid w:val="00625FE8"/>
    <w:rsid w:val="0063416E"/>
    <w:rsid w:val="006353BA"/>
    <w:rsid w:val="0064395B"/>
    <w:rsid w:val="006566DA"/>
    <w:rsid w:val="0067622E"/>
    <w:rsid w:val="00677A8B"/>
    <w:rsid w:val="006809C5"/>
    <w:rsid w:val="00696364"/>
    <w:rsid w:val="00697CB5"/>
    <w:rsid w:val="006B37D1"/>
    <w:rsid w:val="006C4D7A"/>
    <w:rsid w:val="006C5F8A"/>
    <w:rsid w:val="006E1187"/>
    <w:rsid w:val="006E38D6"/>
    <w:rsid w:val="006E733C"/>
    <w:rsid w:val="007008E0"/>
    <w:rsid w:val="00701E7A"/>
    <w:rsid w:val="007163EF"/>
    <w:rsid w:val="0073097D"/>
    <w:rsid w:val="00746FCE"/>
    <w:rsid w:val="0075228E"/>
    <w:rsid w:val="007634DF"/>
    <w:rsid w:val="00776042"/>
    <w:rsid w:val="00785C96"/>
    <w:rsid w:val="007A4BC2"/>
    <w:rsid w:val="007A75CF"/>
    <w:rsid w:val="007E22D6"/>
    <w:rsid w:val="007E75E5"/>
    <w:rsid w:val="007F1119"/>
    <w:rsid w:val="0083384F"/>
    <w:rsid w:val="00840F45"/>
    <w:rsid w:val="00842472"/>
    <w:rsid w:val="00862D64"/>
    <w:rsid w:val="008703AE"/>
    <w:rsid w:val="00871506"/>
    <w:rsid w:val="00893205"/>
    <w:rsid w:val="008A1446"/>
    <w:rsid w:val="008A1546"/>
    <w:rsid w:val="008D50AB"/>
    <w:rsid w:val="008E5C89"/>
    <w:rsid w:val="008F28E3"/>
    <w:rsid w:val="009328BC"/>
    <w:rsid w:val="00935060"/>
    <w:rsid w:val="009407B4"/>
    <w:rsid w:val="009600F9"/>
    <w:rsid w:val="00966B75"/>
    <w:rsid w:val="009755D8"/>
    <w:rsid w:val="0098377E"/>
    <w:rsid w:val="0098487F"/>
    <w:rsid w:val="009B0CCE"/>
    <w:rsid w:val="009D5561"/>
    <w:rsid w:val="009D5B37"/>
    <w:rsid w:val="00A03238"/>
    <w:rsid w:val="00A07920"/>
    <w:rsid w:val="00A3537C"/>
    <w:rsid w:val="00A36996"/>
    <w:rsid w:val="00A604F3"/>
    <w:rsid w:val="00A72CC4"/>
    <w:rsid w:val="00A7577A"/>
    <w:rsid w:val="00A952D9"/>
    <w:rsid w:val="00A971E0"/>
    <w:rsid w:val="00AB54D3"/>
    <w:rsid w:val="00AD2263"/>
    <w:rsid w:val="00B05241"/>
    <w:rsid w:val="00B07AF9"/>
    <w:rsid w:val="00B10380"/>
    <w:rsid w:val="00B11885"/>
    <w:rsid w:val="00B11AE4"/>
    <w:rsid w:val="00B3443B"/>
    <w:rsid w:val="00B44845"/>
    <w:rsid w:val="00B45206"/>
    <w:rsid w:val="00B522F9"/>
    <w:rsid w:val="00B53DBF"/>
    <w:rsid w:val="00B568BD"/>
    <w:rsid w:val="00B627E5"/>
    <w:rsid w:val="00B84CC7"/>
    <w:rsid w:val="00B87CA8"/>
    <w:rsid w:val="00BA0D7B"/>
    <w:rsid w:val="00BA2BA1"/>
    <w:rsid w:val="00BA4981"/>
    <w:rsid w:val="00BB68CF"/>
    <w:rsid w:val="00BF099E"/>
    <w:rsid w:val="00BF1151"/>
    <w:rsid w:val="00BF50D2"/>
    <w:rsid w:val="00C15A1D"/>
    <w:rsid w:val="00C2036C"/>
    <w:rsid w:val="00C20AF1"/>
    <w:rsid w:val="00C301C4"/>
    <w:rsid w:val="00C606EF"/>
    <w:rsid w:val="00C62304"/>
    <w:rsid w:val="00C6718A"/>
    <w:rsid w:val="00C753B1"/>
    <w:rsid w:val="00C87484"/>
    <w:rsid w:val="00C9001B"/>
    <w:rsid w:val="00C9304B"/>
    <w:rsid w:val="00C93925"/>
    <w:rsid w:val="00CC00DC"/>
    <w:rsid w:val="00CC0CB3"/>
    <w:rsid w:val="00CE5080"/>
    <w:rsid w:val="00D0669A"/>
    <w:rsid w:val="00D25BE1"/>
    <w:rsid w:val="00D26909"/>
    <w:rsid w:val="00D5631A"/>
    <w:rsid w:val="00D60679"/>
    <w:rsid w:val="00D74737"/>
    <w:rsid w:val="00D7649B"/>
    <w:rsid w:val="00D90994"/>
    <w:rsid w:val="00DA2FD2"/>
    <w:rsid w:val="00DA3CDD"/>
    <w:rsid w:val="00DC1C9C"/>
    <w:rsid w:val="00DC5D2A"/>
    <w:rsid w:val="00DC7038"/>
    <w:rsid w:val="00DD388B"/>
    <w:rsid w:val="00E0751E"/>
    <w:rsid w:val="00E16698"/>
    <w:rsid w:val="00E305BF"/>
    <w:rsid w:val="00E342FC"/>
    <w:rsid w:val="00E43B0D"/>
    <w:rsid w:val="00E54461"/>
    <w:rsid w:val="00E701B7"/>
    <w:rsid w:val="00E74BF8"/>
    <w:rsid w:val="00E82D61"/>
    <w:rsid w:val="00EA2B2E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553D8"/>
    <w:rsid w:val="00F65102"/>
    <w:rsid w:val="00F931C0"/>
    <w:rsid w:val="00F9455C"/>
    <w:rsid w:val="00FC6478"/>
    <w:rsid w:val="00FD36BC"/>
    <w:rsid w:val="00FD679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1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11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/>
      <w:jc w:val="both"/>
    </w:pPr>
    <w:rPr>
      <w:rFonts w:ascii="Verdana" w:hAnsi="Verdana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/>
    </w:pPr>
    <w:rPr>
      <w:rFonts w:ascii="Verdana" w:hAnsi="Verdana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/>
      <w:ind w:left="480"/>
    </w:pPr>
    <w:rPr>
      <w:rFonts w:ascii="Verdana" w:hAnsi="Verdana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07B4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118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11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8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6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6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1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8AF92-C601-4F2F-85C4-A5A69BE4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15</cp:revision>
  <cp:lastPrinted>2022-03-16T20:17:00Z</cp:lastPrinted>
  <dcterms:created xsi:type="dcterms:W3CDTF">2022-03-16T14:29:00Z</dcterms:created>
  <dcterms:modified xsi:type="dcterms:W3CDTF">2022-03-16T20:41:00Z</dcterms:modified>
</cp:coreProperties>
</file>