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86" w:rsidRPr="00996463" w:rsidRDefault="00191164" w:rsidP="00996463">
      <w:pPr>
        <w:spacing w:after="120" w:line="240" w:lineRule="auto"/>
        <w:rPr>
          <w:rStyle w:val="berschrift2Zchn"/>
          <w:b/>
          <w:sz w:val="24"/>
        </w:rPr>
      </w:pPr>
      <w:r>
        <w:rPr>
          <w:rStyle w:val="berschrift2Zchn"/>
          <w:b/>
          <w:sz w:val="28"/>
        </w:rPr>
        <w:t>Zeichensetzung bei der wörtlichen Rede</w:t>
      </w:r>
    </w:p>
    <w:p w:rsidR="00A669C5" w:rsidRDefault="00C43727" w:rsidP="00C43727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Bei der wörtlichen Rede</w:t>
      </w:r>
      <w:r w:rsidR="000E490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>muss man die besonderen Regeln der Zeichensetzung beachten, die dafür gelten.</w:t>
      </w:r>
    </w:p>
    <w:p w:rsidR="00A669C5" w:rsidRPr="000E4907" w:rsidRDefault="00A669C5" w:rsidP="00C43727">
      <w:pPr>
        <w:rPr>
          <w:rFonts w:asciiTheme="majorHAnsi" w:hAnsiTheme="majorHAnsi" w:cs="Arial"/>
          <w:color w:val="000000"/>
          <w:sz w:val="10"/>
          <w:szCs w:val="20"/>
        </w:rPr>
      </w:pPr>
      <w:r w:rsidRPr="000E4907">
        <w:rPr>
          <w:rFonts w:asciiTheme="majorHAnsi" w:hAnsiTheme="majorHAnsi" w:cs="Arial"/>
          <w:noProof/>
          <w:color w:val="000000"/>
          <w:sz w:val="1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7F3F4" wp14:editId="5036B347">
                <wp:simplePos x="0" y="0"/>
                <wp:positionH relativeFrom="column">
                  <wp:posOffset>2417618</wp:posOffset>
                </wp:positionH>
                <wp:positionV relativeFrom="paragraph">
                  <wp:posOffset>37003</wp:posOffset>
                </wp:positionV>
                <wp:extent cx="2417618" cy="297873"/>
                <wp:effectExtent l="0" t="0" r="20955" b="260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618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9C5" w:rsidRPr="00415A9A" w:rsidRDefault="00A669C5" w:rsidP="00A66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A9A">
                              <w:rPr>
                                <w:b/>
                              </w:rPr>
                              <w:t>Redesatz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7F3F4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90.35pt;margin-top:2.9pt;width:190.3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" fillcolor="white [3201]" strokeweight=".5pt">
                <v:textbox>
                  <w:txbxContent>
                    <w:p w:rsidR="00A669C5" w:rsidRPr="00415A9A" w:rsidRDefault="00A669C5" w:rsidP="00A669C5">
                      <w:pPr>
                        <w:jc w:val="center"/>
                        <w:rPr>
                          <w:b/>
                        </w:rPr>
                      </w:pPr>
                      <w:r w:rsidRPr="00415A9A">
                        <w:rPr>
                          <w:b/>
                        </w:rPr>
                        <w:t>Redesatz</w:t>
                      </w:r>
                    </w:p>
                  </w:txbxContent>
                </v:textbox>
              </v:shape>
            </w:pict>
          </mc:Fallback>
        </mc:AlternateContent>
      </w:r>
      <w:r w:rsidRPr="000E4907">
        <w:rPr>
          <w:rFonts w:asciiTheme="majorHAnsi" w:hAnsiTheme="majorHAnsi" w:cs="Arial"/>
          <w:noProof/>
          <w:color w:val="000000"/>
          <w:sz w:val="1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88A40" wp14:editId="5A2CA2D3">
                <wp:simplePos x="0" y="0"/>
                <wp:positionH relativeFrom="column">
                  <wp:posOffset>727365</wp:posOffset>
                </wp:positionH>
                <wp:positionV relativeFrom="paragraph">
                  <wp:posOffset>37003</wp:posOffset>
                </wp:positionV>
                <wp:extent cx="1669472" cy="297873"/>
                <wp:effectExtent l="0" t="0" r="26035" b="2603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72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9C5" w:rsidRPr="00A669C5" w:rsidRDefault="00A669C5" w:rsidP="00A66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69C5">
                              <w:rPr>
                                <w:b/>
                              </w:rPr>
                              <w:t>Begleitsatz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8A40" id="Textfeld 13" o:spid="_x0000_s1027" type="#_x0000_t202" style="position:absolute;margin-left:57.25pt;margin-top:2.9pt;width:131.4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" fillcolor="white [3201]" strokeweight=".5pt">
                <v:textbox>
                  <w:txbxContent>
                    <w:p w:rsidR="00A669C5" w:rsidRPr="00A669C5" w:rsidRDefault="00A669C5" w:rsidP="00A669C5">
                      <w:pPr>
                        <w:jc w:val="center"/>
                        <w:rPr>
                          <w:b/>
                        </w:rPr>
                      </w:pPr>
                      <w:r w:rsidRPr="00A669C5">
                        <w:rPr>
                          <w:b/>
                        </w:rPr>
                        <w:t>Begleitsatz</w:t>
                      </w:r>
                    </w:p>
                  </w:txbxContent>
                </v:textbox>
              </v:shape>
            </w:pict>
          </mc:Fallback>
        </mc:AlternateContent>
      </w:r>
      <w:r w:rsidRPr="000E4907">
        <w:rPr>
          <w:rFonts w:asciiTheme="majorHAnsi" w:hAnsiTheme="majorHAnsi" w:cs="Arial"/>
          <w:noProof/>
          <w:color w:val="000000"/>
          <w:sz w:val="1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4FDE" wp14:editId="3257E1F9">
                <wp:simplePos x="0" y="0"/>
                <wp:positionH relativeFrom="column">
                  <wp:posOffset>3684848</wp:posOffset>
                </wp:positionH>
                <wp:positionV relativeFrom="paragraph">
                  <wp:posOffset>168275</wp:posOffset>
                </wp:positionV>
                <wp:extent cx="6927" cy="394855"/>
                <wp:effectExtent l="76200" t="0" r="69850" b="6286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9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A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290.15pt;margin-top:13.25pt;width:.5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Pr="000E4907">
        <w:rPr>
          <w:rFonts w:asciiTheme="majorHAnsi" w:hAnsiTheme="majorHAnsi" w:cs="Arial"/>
          <w:noProof/>
          <w:color w:val="000000"/>
          <w:sz w:val="1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4DDB4" wp14:editId="343A30D6">
                <wp:simplePos x="0" y="0"/>
                <wp:positionH relativeFrom="column">
                  <wp:posOffset>1544782</wp:posOffset>
                </wp:positionH>
                <wp:positionV relativeFrom="paragraph">
                  <wp:posOffset>168621</wp:posOffset>
                </wp:positionV>
                <wp:extent cx="6927" cy="394855"/>
                <wp:effectExtent l="76200" t="0" r="69850" b="6286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94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E015" id="Gerade Verbindung mit Pfeil 11" o:spid="_x0000_s1026" type="#_x0000_t32" style="position:absolute;margin-left:121.65pt;margin-top:13.3pt;width:.5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</w:p>
    <w:p w:rsidR="00A669C5" w:rsidRPr="000E4907" w:rsidRDefault="00A669C5" w:rsidP="00C43727">
      <w:pPr>
        <w:rPr>
          <w:rFonts w:asciiTheme="majorHAnsi" w:hAnsiTheme="majorHAnsi" w:cs="Arial"/>
          <w:color w:val="000000"/>
          <w:sz w:val="16"/>
          <w:szCs w:val="20"/>
        </w:rPr>
      </w:pPr>
    </w:p>
    <w:tbl>
      <w:tblPr>
        <w:tblStyle w:val="Tabellenraster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A669C5" w:rsidRPr="00A669C5" w:rsidTr="00A669C5">
        <w:tc>
          <w:tcPr>
            <w:tcW w:w="2552" w:type="dxa"/>
            <w:shd w:val="clear" w:color="auto" w:fill="EAF1DD" w:themeFill="accent3" w:themeFillTint="33"/>
            <w:vAlign w:val="center"/>
          </w:tcPr>
          <w:p w:rsidR="00A669C5" w:rsidRPr="00A669C5" w:rsidRDefault="00A669C5" w:rsidP="00A669C5">
            <w:pPr>
              <w:spacing w:before="120" w:after="240"/>
              <w:rPr>
                <w:rFonts w:cs="Arial"/>
                <w:b/>
                <w:color w:val="000000"/>
                <w:sz w:val="24"/>
                <w:szCs w:val="20"/>
              </w:rPr>
            </w:pPr>
            <w:r w:rsidRPr="00A669C5">
              <w:rPr>
                <w:rFonts w:cs="Arial"/>
                <w:b/>
                <w:color w:val="000000"/>
                <w:sz w:val="24"/>
                <w:szCs w:val="20"/>
              </w:rPr>
              <w:t>Die Verkäuferin sagt: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A669C5" w:rsidRPr="00A669C5" w:rsidRDefault="00BF4C11" w:rsidP="00A669C5">
            <w:pPr>
              <w:spacing w:before="120" w:after="240"/>
              <w:rPr>
                <w:rFonts w:cs="Arial"/>
                <w:b/>
                <w:color w:val="000000"/>
                <w:sz w:val="24"/>
                <w:szCs w:val="20"/>
              </w:rPr>
            </w:pPr>
            <w:r w:rsidRPr="000E4907">
              <w:rPr>
                <w:rFonts w:asciiTheme="majorHAnsi" w:hAnsiTheme="majorHAnsi" w:cs="Arial"/>
                <w:noProof/>
                <w:color w:val="000000"/>
                <w:sz w:val="1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185DC4C" wp14:editId="776112D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-541020</wp:posOffset>
                      </wp:positionV>
                      <wp:extent cx="332105" cy="2382520"/>
                      <wp:effectExtent l="3493" t="0" r="14287" b="14288"/>
                      <wp:wrapNone/>
                      <wp:docPr id="17" name="Geschweifte Klammer lin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32105" cy="238252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313C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7" o:spid="_x0000_s1026" type="#_x0000_t87" style="position:absolute;margin-left:77.15pt;margin-top:-42.6pt;width:26.15pt;height:187.6pt;rotation:-9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" adj="251" strokecolor="#4579b8 [3044]"/>
                  </w:pict>
                </mc:Fallback>
              </mc:AlternateContent>
            </w:r>
            <w:r w:rsidR="00A669C5" w:rsidRPr="00A669C5">
              <w:rPr>
                <w:rFonts w:cs="Arial"/>
                <w:b/>
                <w:color w:val="000000"/>
                <w:sz w:val="24"/>
                <w:szCs w:val="20"/>
              </w:rPr>
              <w:t>„Der Rock, den Sie sich ausgesucht haben, steht Ihnen ausgezeichnet.“</w:t>
            </w:r>
          </w:p>
        </w:tc>
      </w:tr>
    </w:tbl>
    <w:p w:rsidR="00A669C5" w:rsidRPr="000E4907" w:rsidRDefault="00882AF4" w:rsidP="00C43727">
      <w:pPr>
        <w:rPr>
          <w:rFonts w:asciiTheme="majorHAnsi" w:hAnsiTheme="majorHAnsi" w:cs="Arial"/>
          <w:color w:val="000000"/>
          <w:sz w:val="14"/>
          <w:szCs w:val="20"/>
        </w:rPr>
      </w:pPr>
      <w:r w:rsidRPr="000E4907">
        <w:rPr>
          <w:rFonts w:asciiTheme="majorHAnsi" w:hAnsiTheme="majorHAnsi" w:cs="Arial"/>
          <w:noProof/>
          <w:color w:val="000000"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756FC" wp14:editId="7380C175">
                <wp:simplePos x="0" y="0"/>
                <wp:positionH relativeFrom="column">
                  <wp:posOffset>2417618</wp:posOffset>
                </wp:positionH>
                <wp:positionV relativeFrom="paragraph">
                  <wp:posOffset>149629</wp:posOffset>
                </wp:positionV>
                <wp:extent cx="2417618" cy="297873"/>
                <wp:effectExtent l="0" t="0" r="1905" b="698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618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AF4" w:rsidRPr="00A669C5" w:rsidRDefault="00882AF4" w:rsidP="00A669C5">
                            <w:pPr>
                              <w:jc w:val="center"/>
                            </w:pPr>
                            <w:r>
                              <w:t>Wörtliche 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56FC" id="Textfeld 15" o:spid="_x0000_s1028" type="#_x0000_t202" style="position:absolute;margin-left:190.35pt;margin-top:11.8pt;width:190.3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" fillcolor="white [3201]" stroked="f" strokeweight=".5pt">
                <v:textbox>
                  <w:txbxContent>
                    <w:p w:rsidR="00882AF4" w:rsidRPr="00A669C5" w:rsidRDefault="00882AF4" w:rsidP="00A669C5">
                      <w:pPr>
                        <w:jc w:val="center"/>
                      </w:pPr>
                      <w:r>
                        <w:t>Wörtliche Rede</w:t>
                      </w:r>
                    </w:p>
                  </w:txbxContent>
                </v:textbox>
              </v:shape>
            </w:pict>
          </mc:Fallback>
        </mc:AlternateContent>
      </w:r>
    </w:p>
    <w:p w:rsidR="00C43727" w:rsidRPr="00C43727" w:rsidRDefault="00C43727" w:rsidP="000A5F9E">
      <w:pPr>
        <w:spacing w:after="60"/>
        <w:rPr>
          <w:rFonts w:asciiTheme="majorHAnsi" w:hAnsiTheme="majorHAnsi" w:cs="Arial"/>
          <w:color w:val="000000"/>
          <w:sz w:val="20"/>
          <w:szCs w:val="20"/>
        </w:rPr>
      </w:pPr>
      <w:r w:rsidRPr="00C43727">
        <w:rPr>
          <w:rFonts w:asciiTheme="majorHAnsi" w:hAnsiTheme="majorHAnsi" w:cs="Arial"/>
          <w:color w:val="000000"/>
          <w:sz w:val="20"/>
          <w:szCs w:val="20"/>
        </w:rPr>
        <w:t>Grundsätzlich gilt,</w:t>
      </w:r>
    </w:p>
    <w:p w:rsidR="00C43727" w:rsidRPr="000A5F9E" w:rsidRDefault="00C43727" w:rsidP="000A5F9E">
      <w:pPr>
        <w:pStyle w:val="Listenabsatz"/>
        <w:numPr>
          <w:ilvl w:val="0"/>
          <w:numId w:val="25"/>
        </w:numPr>
        <w:spacing w:after="0"/>
        <w:ind w:left="714" w:hanging="357"/>
        <w:rPr>
          <w:rFonts w:asciiTheme="majorHAnsi" w:hAnsiTheme="majorHAnsi" w:cs="Arial"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color w:val="000000"/>
          <w:sz w:val="20"/>
          <w:szCs w:val="20"/>
        </w:rPr>
        <w:t xml:space="preserve">dass </w:t>
      </w: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 xml:space="preserve">alle Satzzeichen, die zu dem gehören, was wörtlich wiedergegeben wird, vor das abschließende Anführungszeichen </w:t>
      </w:r>
      <w:r w:rsidRPr="000A5F9E">
        <w:rPr>
          <w:rFonts w:asciiTheme="majorHAnsi" w:hAnsiTheme="majorHAnsi" w:cs="Arial"/>
          <w:color w:val="000000"/>
          <w:sz w:val="20"/>
          <w:szCs w:val="20"/>
        </w:rPr>
        <w:t>gesetzt werden.</w:t>
      </w:r>
    </w:p>
    <w:p w:rsidR="00C43727" w:rsidRPr="000A5F9E" w:rsidRDefault="00C43727" w:rsidP="000A5F9E">
      <w:pPr>
        <w:pStyle w:val="Listenabsatz"/>
        <w:numPr>
          <w:ilvl w:val="0"/>
          <w:numId w:val="25"/>
        </w:numPr>
        <w:spacing w:after="0"/>
        <w:ind w:left="714" w:hanging="357"/>
        <w:rPr>
          <w:rFonts w:asciiTheme="majorHAnsi" w:hAnsiTheme="majorHAnsi" w:cs="Arial"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color w:val="000000"/>
          <w:sz w:val="20"/>
          <w:szCs w:val="20"/>
        </w:rPr>
        <w:t xml:space="preserve">dass die </w:t>
      </w: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 xml:space="preserve">Satzzeichen, die zum Redebegleitsatz gehören, nach dem abschließenden Anführungszeichen </w:t>
      </w:r>
      <w:r w:rsidRPr="000A5F9E">
        <w:rPr>
          <w:rFonts w:asciiTheme="majorHAnsi" w:hAnsiTheme="majorHAnsi" w:cs="Arial"/>
          <w:color w:val="000000"/>
          <w:sz w:val="20"/>
          <w:szCs w:val="20"/>
        </w:rPr>
        <w:t>gesetzt werden.</w:t>
      </w:r>
    </w:p>
    <w:p w:rsidR="00996463" w:rsidRDefault="00C43727" w:rsidP="000A5F9E">
      <w:pPr>
        <w:pStyle w:val="Listenabsatz"/>
        <w:numPr>
          <w:ilvl w:val="0"/>
          <w:numId w:val="25"/>
        </w:numPr>
        <w:spacing w:after="0"/>
        <w:ind w:left="714" w:hanging="357"/>
        <w:rPr>
          <w:rFonts w:asciiTheme="majorHAnsi" w:hAnsiTheme="majorHAnsi" w:cs="Arial"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color w:val="000000"/>
          <w:sz w:val="20"/>
          <w:szCs w:val="20"/>
        </w:rPr>
        <w:t xml:space="preserve">dass sowohl der </w:t>
      </w: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>Redebegleitsatz als auch die wörtliche Rede</w:t>
      </w:r>
      <w:r w:rsidRPr="000A5F9E">
        <w:rPr>
          <w:rFonts w:asciiTheme="majorHAnsi" w:hAnsiTheme="majorHAnsi" w:cs="Arial"/>
          <w:color w:val="000000"/>
          <w:sz w:val="20"/>
          <w:szCs w:val="20"/>
        </w:rPr>
        <w:t xml:space="preserve"> (man sagt auch wegen des Einschlusses in Anführungszeichen: der angeführte Satz) ihre </w:t>
      </w: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>Ausrufe- und Fragezeichen beibehalten</w:t>
      </w:r>
      <w:r w:rsidRPr="000A5F9E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0A5F9E" w:rsidRPr="000A5F9E" w:rsidRDefault="000A5F9E" w:rsidP="00513BF5">
      <w:pPr>
        <w:pStyle w:val="Listenabsatz"/>
        <w:numPr>
          <w:ilvl w:val="0"/>
          <w:numId w:val="26"/>
        </w:numPr>
        <w:spacing w:before="120" w:after="120"/>
        <w:ind w:left="425" w:hanging="357"/>
        <w:contextualSpacing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>Wenn der Redebegleitsatz vor der wörtlichen Rede steht:</w:t>
      </w:r>
    </w:p>
    <w:p w:rsidR="000A5F9E" w:rsidRDefault="000A5F9E" w:rsidP="000A5F9E">
      <w:pPr>
        <w:spacing w:after="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6E67D3B0" wp14:editId="414D9518">
            <wp:extent cx="5133975" cy="13430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11" w:rsidRDefault="00BF4C11" w:rsidP="000A5F9E">
      <w:pPr>
        <w:spacing w:after="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BF4C11">
        <w:rPr>
          <w:rFonts w:asciiTheme="majorHAnsi" w:hAnsiTheme="majorHAnsi" w:cs="Arial"/>
          <w:b/>
          <w:color w:val="000000"/>
          <w:sz w:val="20"/>
          <w:szCs w:val="20"/>
        </w:rPr>
        <w:t>Merke: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In diesem Fall hat der Begleitsatz keinen Schlusspunkt.</w:t>
      </w:r>
    </w:p>
    <w:p w:rsidR="00415A9A" w:rsidRPr="00415A9A" w:rsidRDefault="00415A9A" w:rsidP="000A5F9E">
      <w:pPr>
        <w:spacing w:after="0"/>
        <w:ind w:left="425"/>
        <w:rPr>
          <w:rFonts w:asciiTheme="majorHAnsi" w:hAnsiTheme="majorHAnsi" w:cs="Arial"/>
          <w:i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i/>
          <w:color w:val="000000"/>
          <w:sz w:val="20"/>
          <w:szCs w:val="20"/>
        </w:rPr>
        <w:t>Beispiele:</w:t>
      </w:r>
    </w:p>
    <w:p w:rsidR="00415A9A" w:rsidRDefault="00415A9A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Der Lehrer sagte: „Es ist zu spät.“</w:t>
      </w:r>
    </w:p>
    <w:p w:rsidR="00415A9A" w:rsidRDefault="00415A9A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Alex fragte: „Was machst du heute?“</w:t>
      </w:r>
    </w:p>
    <w:p w:rsidR="00415A9A" w:rsidRPr="00415A9A" w:rsidRDefault="00415A9A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Die Mutter befahl: „Räume sofort dein Zimmer auf!“ </w:t>
      </w:r>
    </w:p>
    <w:p w:rsidR="000A5F9E" w:rsidRPr="000A5F9E" w:rsidRDefault="000A5F9E" w:rsidP="00513BF5">
      <w:pPr>
        <w:pStyle w:val="Listenabsatz"/>
        <w:numPr>
          <w:ilvl w:val="0"/>
          <w:numId w:val="26"/>
        </w:numPr>
        <w:spacing w:before="120" w:after="120"/>
        <w:ind w:left="425" w:hanging="357"/>
        <w:contextualSpacing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 xml:space="preserve">Wenn der Redebegleitsatz </w:t>
      </w:r>
      <w:r w:rsidR="000E4907">
        <w:rPr>
          <w:rFonts w:asciiTheme="majorHAnsi" w:hAnsiTheme="majorHAnsi" w:cs="Arial"/>
          <w:b/>
          <w:color w:val="000000"/>
          <w:sz w:val="20"/>
          <w:szCs w:val="20"/>
        </w:rPr>
        <w:t>hinter</w:t>
      </w: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 xml:space="preserve"> der wörtlichen Rede steht:</w:t>
      </w:r>
    </w:p>
    <w:p w:rsidR="00BF4C11" w:rsidRPr="00BF4C11" w:rsidRDefault="000A5F9E" w:rsidP="00BF4C11">
      <w:pPr>
        <w:spacing w:after="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65593FAF" wp14:editId="2D23984A">
            <wp:extent cx="5067300" cy="12668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BF5" w:rsidRDefault="00513BF5" w:rsidP="00513BF5">
      <w:pPr>
        <w:spacing w:after="12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b/>
          <w:color w:val="000000"/>
          <w:sz w:val="20"/>
          <w:szCs w:val="20"/>
        </w:rPr>
        <w:t>Merke:</w:t>
      </w:r>
      <w:r w:rsidRPr="00415A9A">
        <w:rPr>
          <w:rFonts w:asciiTheme="majorHAnsi" w:hAnsiTheme="majorHAnsi" w:cs="Arial"/>
          <w:color w:val="000000"/>
          <w:sz w:val="20"/>
          <w:szCs w:val="20"/>
        </w:rPr>
        <w:t xml:space="preserve"> Das Komma, das den Redebegleitsatz von der wörtlichen Rede abtrennt, bleibt auch erhalten, wenn die vorangestellte wörtliche Rede auf ein Frage- oder Ausrufezeichen endet.</w:t>
      </w:r>
      <w:r w:rsidRPr="00513BF5">
        <w:rPr>
          <w:rFonts w:asciiTheme="majorHAnsi" w:hAnsiTheme="majorHAnsi" w:cs="Arial"/>
          <w:b/>
          <w:color w:val="000000"/>
          <w:sz w:val="20"/>
          <w:szCs w:val="20"/>
        </w:rPr>
        <w:t xml:space="preserve"> Die Kombination von drei Satzzeichen hintereinander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(z. B</w:t>
      </w:r>
      <w:r w:rsidRPr="00513BF5">
        <w:rPr>
          <w:rFonts w:asciiTheme="majorHAnsi" w:hAnsiTheme="majorHAnsi" w:cs="Arial"/>
          <w:b/>
          <w:color w:val="000000" w:themeColor="text1"/>
          <w:sz w:val="20"/>
          <w:szCs w:val="20"/>
        </w:rPr>
        <w:t>.</w:t>
      </w:r>
      <w:r w:rsidRPr="00513BF5">
        <w:rPr>
          <w:rFonts w:asciiTheme="majorHAnsi" w:hAnsiTheme="majorHAnsi" w:cs="Arial"/>
          <w:b/>
          <w:color w:val="FF0000"/>
          <w:sz w:val="20"/>
          <w:szCs w:val="20"/>
        </w:rPr>
        <w:t xml:space="preserve"> ?",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oder </w:t>
      </w:r>
      <w:r w:rsidRPr="00513BF5">
        <w:rPr>
          <w:rFonts w:asciiTheme="majorHAnsi" w:hAnsiTheme="majorHAnsi" w:cs="Arial"/>
          <w:b/>
          <w:color w:val="FF0000"/>
          <w:sz w:val="20"/>
          <w:szCs w:val="20"/>
        </w:rPr>
        <w:t>!",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15A9A">
        <w:rPr>
          <w:rFonts w:asciiTheme="majorHAnsi" w:hAnsiTheme="majorHAnsi" w:cs="Arial"/>
          <w:color w:val="000000"/>
          <w:sz w:val="20"/>
          <w:szCs w:val="20"/>
        </w:rPr>
        <w:t xml:space="preserve"> ist damit zulässig.</w:t>
      </w:r>
    </w:p>
    <w:p w:rsidR="00415A9A" w:rsidRPr="00415A9A" w:rsidRDefault="00415A9A" w:rsidP="00415A9A">
      <w:pPr>
        <w:spacing w:after="0"/>
        <w:ind w:left="425"/>
        <w:rPr>
          <w:rFonts w:asciiTheme="majorHAnsi" w:hAnsiTheme="majorHAnsi" w:cs="Arial"/>
          <w:i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i/>
          <w:color w:val="000000"/>
          <w:sz w:val="20"/>
          <w:szCs w:val="20"/>
        </w:rPr>
        <w:t>Beispiele:</w:t>
      </w:r>
    </w:p>
    <w:p w:rsidR="00415A9A" w:rsidRDefault="00415A9A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„Ich kann heute nicht zu dir kommen“, sagte sie.</w:t>
      </w:r>
    </w:p>
    <w:p w:rsidR="00415A9A" w:rsidRDefault="00415A9A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„Wer hat das gesagt?“, wollte Clemens wissen.</w:t>
      </w:r>
    </w:p>
    <w:p w:rsidR="00415A9A" w:rsidRPr="00415A9A" w:rsidRDefault="00415A9A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„Mach‘ jetzt deine Hausaufgaben!“, hört er seinen Vater sagen.</w:t>
      </w:r>
    </w:p>
    <w:p w:rsidR="00415A9A" w:rsidRPr="000A5F9E" w:rsidRDefault="00415A9A" w:rsidP="00415A9A">
      <w:pPr>
        <w:pStyle w:val="Listenabsatz"/>
        <w:numPr>
          <w:ilvl w:val="0"/>
          <w:numId w:val="26"/>
        </w:numPr>
        <w:spacing w:before="240" w:after="120"/>
        <w:ind w:left="425" w:hanging="357"/>
        <w:contextualSpacing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Wenn der Redebegleitsatz </w:t>
      </w:r>
      <w:r w:rsidR="000E4907">
        <w:rPr>
          <w:rFonts w:asciiTheme="majorHAnsi" w:hAnsiTheme="majorHAnsi" w:cs="Arial"/>
          <w:b/>
          <w:color w:val="000000"/>
          <w:sz w:val="20"/>
          <w:szCs w:val="20"/>
        </w:rPr>
        <w:t>die wörtliche Rede unterbricht</w:t>
      </w:r>
      <w:r w:rsidRPr="000A5F9E">
        <w:rPr>
          <w:rFonts w:asciiTheme="majorHAnsi" w:hAnsiTheme="majorHAnsi" w:cs="Arial"/>
          <w:b/>
          <w:color w:val="000000"/>
          <w:sz w:val="20"/>
          <w:szCs w:val="20"/>
        </w:rPr>
        <w:t>:</w:t>
      </w:r>
    </w:p>
    <w:p w:rsidR="000A5F9E" w:rsidRDefault="000A5F9E" w:rsidP="00513BF5">
      <w:pPr>
        <w:spacing w:after="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0A5F9E">
        <w:rPr>
          <w:rFonts w:asciiTheme="majorHAnsi" w:hAnsiTheme="majorHAnsi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6E35B950" wp14:editId="5EE14A74">
            <wp:extent cx="5067300" cy="12954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07" w:rsidRDefault="000E4907" w:rsidP="000E4907">
      <w:pPr>
        <w:spacing w:after="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0E4907">
        <w:rPr>
          <w:rFonts w:asciiTheme="majorHAnsi" w:hAnsiTheme="majorHAnsi" w:cs="Arial"/>
          <w:b/>
          <w:color w:val="000000"/>
          <w:sz w:val="20"/>
          <w:szCs w:val="20"/>
        </w:rPr>
        <w:t>Merke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: </w:t>
      </w:r>
      <w:r w:rsidRPr="000E4907">
        <w:rPr>
          <w:rFonts w:asciiTheme="majorHAnsi" w:hAnsiTheme="majorHAnsi" w:cs="Arial"/>
          <w:color w:val="000000"/>
          <w:sz w:val="20"/>
          <w:szCs w:val="20"/>
        </w:rPr>
        <w:t>Wenn der Redebegleitsatz in die wörtliche Rede eingeschoben ist, wird er von Kommas eingeschlossen.</w:t>
      </w:r>
    </w:p>
    <w:p w:rsidR="00513BF5" w:rsidRPr="00415A9A" w:rsidRDefault="00513BF5" w:rsidP="00D248DE">
      <w:pPr>
        <w:spacing w:before="240" w:after="0"/>
        <w:ind w:left="425"/>
        <w:rPr>
          <w:rFonts w:asciiTheme="majorHAnsi" w:hAnsiTheme="majorHAnsi" w:cs="Arial"/>
          <w:i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i/>
          <w:color w:val="000000"/>
          <w:sz w:val="20"/>
          <w:szCs w:val="20"/>
        </w:rPr>
        <w:t>Beispiele:</w:t>
      </w:r>
    </w:p>
    <w:p w:rsidR="00513BF5" w:rsidRDefault="00513BF5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„Das kann auf keinen Fall“, sagte sie, „zu einem guten Ende führen.“</w:t>
      </w:r>
    </w:p>
    <w:p w:rsidR="00513BF5" w:rsidRDefault="00513BF5" w:rsidP="000E4907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„Wie kannst du“, fragte Markus seinen Freund, „das alles so ernst nehmen?“</w:t>
      </w:r>
    </w:p>
    <w:p w:rsidR="000A5F9E" w:rsidRPr="000E4907" w:rsidRDefault="00513BF5" w:rsidP="000A5F9E">
      <w:pPr>
        <w:pStyle w:val="Listenabsatz"/>
        <w:numPr>
          <w:ilvl w:val="0"/>
          <w:numId w:val="27"/>
        </w:numPr>
        <w:spacing w:after="0" w:line="240" w:lineRule="auto"/>
        <w:ind w:left="1139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„Wirf beim Shoppen“, ermahnte die Mutter ihre Tochter, „nicht wieder so viel Geld raus!“</w:t>
      </w:r>
    </w:p>
    <w:p w:rsidR="000A5F9E" w:rsidRDefault="000E4907" w:rsidP="00E43D7C">
      <w:pPr>
        <w:spacing w:before="240" w:after="120"/>
        <w:ind w:left="68"/>
        <w:rPr>
          <w:rFonts w:asciiTheme="majorHAnsi" w:hAnsiTheme="majorHAnsi" w:cs="Arial"/>
          <w:b/>
          <w:color w:val="000000"/>
          <w:sz w:val="20"/>
          <w:szCs w:val="20"/>
        </w:rPr>
      </w:pPr>
      <w:r w:rsidRPr="00E43D7C">
        <w:rPr>
          <w:rFonts w:asciiTheme="majorHAnsi" w:hAnsiTheme="majorHAnsi" w:cs="Arial"/>
          <w:b/>
          <w:color w:val="000000"/>
          <w:sz w:val="20"/>
          <w:szCs w:val="20"/>
        </w:rPr>
        <w:t xml:space="preserve">Wörtliche Rede in einem erweiterten Gesamtsatz </w:t>
      </w:r>
    </w:p>
    <w:p w:rsidR="00E43D7C" w:rsidRDefault="00E43D7C" w:rsidP="00E43D7C">
      <w:pPr>
        <w:spacing w:after="120"/>
        <w:ind w:left="68"/>
        <w:rPr>
          <w:rFonts w:asciiTheme="majorHAnsi" w:hAnsiTheme="majorHAnsi" w:cs="Arial"/>
          <w:color w:val="000000"/>
          <w:sz w:val="20"/>
          <w:szCs w:val="20"/>
        </w:rPr>
      </w:pPr>
      <w:r w:rsidRPr="000E4907">
        <w:rPr>
          <w:rFonts w:asciiTheme="majorHAnsi" w:hAnsiTheme="majorHAnsi" w:cs="Arial"/>
          <w:color w:val="000000"/>
          <w:sz w:val="20"/>
          <w:szCs w:val="20"/>
        </w:rPr>
        <w:t>Darüber hinaus gibt es natürlich noch die Möglichkeit, dass die wörtliche Rede mit Begleitsatz in einen größeren Gesamtsatz eingebaut ist, der die jeweiligen Satzteile mit oder ohne Konjunktionen verbindet.</w:t>
      </w:r>
    </w:p>
    <w:p w:rsidR="002A7F7A" w:rsidRDefault="002A7F7A" w:rsidP="00E43D7C">
      <w:pPr>
        <w:spacing w:after="120"/>
        <w:ind w:left="68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821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54"/>
        <w:gridCol w:w="2260"/>
      </w:tblGrid>
      <w:tr w:rsidR="002A7F7A" w:rsidRPr="002A7F7A" w:rsidTr="002A7F7A">
        <w:trPr>
          <w:jc w:val="center"/>
        </w:trPr>
        <w:tc>
          <w:tcPr>
            <w:tcW w:w="3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7F7A" w:rsidRPr="002A7F7A" w:rsidRDefault="002A7F7A" w:rsidP="002A7F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</w:pP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Redebegleitsatz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: "</w:t>
            </w: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Aussagesatz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 xml:space="preserve">", </w:t>
            </w: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Hauptsatz/Gliedsatz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.</w:t>
            </w:r>
          </w:p>
        </w:tc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8E4F8"/>
            <w:vAlign w:val="center"/>
            <w:hideMark/>
          </w:tcPr>
          <w:p w:rsidR="002A7F7A" w:rsidRPr="002A7F7A" w:rsidRDefault="002A7F7A" w:rsidP="002A7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de-DE"/>
              </w:rPr>
            </w:pP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R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: "</w:t>
            </w: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A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 xml:space="preserve">", </w:t>
            </w: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HS/GS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.</w:t>
            </w:r>
          </w:p>
        </w:tc>
      </w:tr>
      <w:tr w:rsidR="002A7F7A" w:rsidRPr="002A7F7A" w:rsidTr="002A7F7A">
        <w:trPr>
          <w:jc w:val="center"/>
        </w:trPr>
        <w:tc>
          <w:tcPr>
            <w:tcW w:w="3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7F7A" w:rsidRPr="002A7F7A" w:rsidRDefault="002A7F7A" w:rsidP="002A7F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</w:pP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Redebegleitsatz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: "</w:t>
            </w: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Fragesatz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 xml:space="preserve">?", </w:t>
            </w: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Hauptsatz/Gliedsatz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.</w:t>
            </w:r>
          </w:p>
        </w:tc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8E4F8"/>
            <w:vAlign w:val="center"/>
            <w:hideMark/>
          </w:tcPr>
          <w:p w:rsidR="002A7F7A" w:rsidRPr="002A7F7A" w:rsidRDefault="002A7F7A" w:rsidP="002A7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de-DE"/>
              </w:rPr>
            </w:pP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R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: "</w:t>
            </w: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F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 xml:space="preserve">?", </w:t>
            </w: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HS/GS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.</w:t>
            </w:r>
          </w:p>
        </w:tc>
      </w:tr>
      <w:tr w:rsidR="002A7F7A" w:rsidRPr="002A7F7A" w:rsidTr="002A7F7A">
        <w:trPr>
          <w:jc w:val="center"/>
        </w:trPr>
        <w:tc>
          <w:tcPr>
            <w:tcW w:w="3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7F7A" w:rsidRPr="002A7F7A" w:rsidRDefault="002A7F7A" w:rsidP="002A7F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</w:pP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Redebegleitsatz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: "</w:t>
            </w: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Befehlssatz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 xml:space="preserve">!", </w:t>
            </w:r>
            <w:r w:rsidRPr="002A7F7A">
              <w:rPr>
                <w:rFonts w:ascii="Arial" w:eastAsia="Times New Roman" w:hAnsi="Arial" w:cs="Arial"/>
                <w:b/>
                <w:color w:val="000000"/>
                <w:szCs w:val="20"/>
                <w:lang w:eastAsia="de-DE"/>
              </w:rPr>
              <w:t>Hauptsatz/Gliedsatz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.</w:t>
            </w:r>
          </w:p>
        </w:tc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8E4F8"/>
            <w:vAlign w:val="center"/>
            <w:hideMark/>
          </w:tcPr>
          <w:p w:rsidR="002A7F7A" w:rsidRPr="002A7F7A" w:rsidRDefault="002A7F7A" w:rsidP="002A7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de-DE"/>
              </w:rPr>
            </w:pP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R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: "</w:t>
            </w: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B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 xml:space="preserve">!", </w:t>
            </w:r>
            <w:r w:rsidRPr="002A7F7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de-DE"/>
              </w:rPr>
              <w:t>HS/GS</w:t>
            </w:r>
            <w:r w:rsidRPr="002A7F7A"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de-DE"/>
              </w:rPr>
              <w:t>.</w:t>
            </w:r>
          </w:p>
        </w:tc>
      </w:tr>
    </w:tbl>
    <w:p w:rsidR="000A5F9E" w:rsidRDefault="000A5F9E" w:rsidP="002A7F7A">
      <w:pPr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:rsidR="000A5F9E" w:rsidRDefault="000E4907" w:rsidP="000E4907">
      <w:pPr>
        <w:spacing w:after="0"/>
        <w:ind w:left="425"/>
        <w:rPr>
          <w:rFonts w:asciiTheme="majorHAnsi" w:hAnsiTheme="majorHAnsi" w:cs="Arial"/>
          <w:color w:val="000000"/>
          <w:sz w:val="20"/>
          <w:szCs w:val="20"/>
        </w:rPr>
      </w:pPr>
      <w:r w:rsidRPr="000E4907">
        <w:rPr>
          <w:rFonts w:asciiTheme="majorHAnsi" w:hAnsiTheme="majorHAnsi" w:cs="Arial"/>
          <w:b/>
          <w:color w:val="000000"/>
          <w:sz w:val="20"/>
          <w:szCs w:val="20"/>
        </w:rPr>
        <w:t>Merke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: </w:t>
      </w:r>
      <w:r w:rsidRPr="000E4907">
        <w:rPr>
          <w:rFonts w:asciiTheme="majorHAnsi" w:hAnsiTheme="majorHAnsi" w:cs="Arial"/>
          <w:color w:val="000000"/>
          <w:sz w:val="20"/>
          <w:szCs w:val="20"/>
        </w:rPr>
        <w:t xml:space="preserve">Wenn </w:t>
      </w:r>
      <w:r w:rsidR="002A7F7A">
        <w:rPr>
          <w:rFonts w:asciiTheme="majorHAnsi" w:hAnsiTheme="majorHAnsi" w:cs="Arial"/>
          <w:color w:val="000000"/>
          <w:sz w:val="20"/>
          <w:szCs w:val="20"/>
        </w:rPr>
        <w:t xml:space="preserve">die wörtliche Rede zwischen Redebgleitsatz und einem Hauptsatz oder Haupt-Gliedsatzgefüge eingeschlossen ist, wird die </w:t>
      </w:r>
      <w:r w:rsidRPr="000E4907">
        <w:rPr>
          <w:rFonts w:asciiTheme="majorHAnsi" w:hAnsiTheme="majorHAnsi" w:cs="Arial"/>
          <w:color w:val="000000"/>
          <w:sz w:val="20"/>
          <w:szCs w:val="20"/>
        </w:rPr>
        <w:t xml:space="preserve"> die wörtliche Rede </w:t>
      </w:r>
      <w:r w:rsidR="002A7F7A">
        <w:rPr>
          <w:rFonts w:asciiTheme="majorHAnsi" w:hAnsiTheme="majorHAnsi" w:cs="Arial"/>
          <w:color w:val="000000"/>
          <w:sz w:val="20"/>
          <w:szCs w:val="20"/>
        </w:rPr>
        <w:t>mit Kommas abgetrennt.</w:t>
      </w:r>
      <w:r w:rsidRPr="000E490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0E4907" w:rsidRPr="00415A9A" w:rsidRDefault="000E4907" w:rsidP="00D248DE">
      <w:pPr>
        <w:spacing w:before="240" w:after="0"/>
        <w:ind w:left="425"/>
        <w:rPr>
          <w:rFonts w:asciiTheme="majorHAnsi" w:hAnsiTheme="majorHAnsi" w:cs="Arial"/>
          <w:i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i/>
          <w:color w:val="000000"/>
          <w:sz w:val="20"/>
          <w:szCs w:val="20"/>
        </w:rPr>
        <w:t>Beispiele:</w:t>
      </w:r>
    </w:p>
    <w:p w:rsidR="000E4907" w:rsidRDefault="00E43D7C" w:rsidP="00E43D7C">
      <w:pPr>
        <w:pStyle w:val="Listenabsatz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2784764</wp:posOffset>
                </wp:positionH>
                <wp:positionV relativeFrom="paragraph">
                  <wp:posOffset>1521460</wp:posOffset>
                </wp:positionV>
                <wp:extent cx="768927" cy="24892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D7C" w:rsidRPr="00E43D7C" w:rsidRDefault="00E43D7C" w:rsidP="00E43D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43D7C">
                              <w:rPr>
                                <w:sz w:val="18"/>
                              </w:rPr>
                              <w:t>Redesatz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9" type="#_x0000_t202" style="position:absolute;left:0;text-align:left;margin-left:219.25pt;margin-top:119.8pt;width:60.55pt;height:1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" fillcolor="white [3201]" stroked="f" strokeweight=".5pt">
                <v:textbox>
                  <w:txbxContent>
                    <w:p w:rsidR="00E43D7C" w:rsidRPr="00E43D7C" w:rsidRDefault="00E43D7C" w:rsidP="00E43D7C">
                      <w:pPr>
                        <w:jc w:val="center"/>
                        <w:rPr>
                          <w:sz w:val="18"/>
                        </w:rPr>
                      </w:pPr>
                      <w:r w:rsidRPr="00E43D7C">
                        <w:rPr>
                          <w:sz w:val="18"/>
                        </w:rPr>
                        <w:t>Redesatz</w:t>
                      </w:r>
                    </w:p>
                  </w:txbxContent>
                </v:textbox>
              </v:shape>
            </w:pict>
          </mc:Fallback>
        </mc:AlternateContent>
      </w:r>
      <w:r w:rsidRPr="00E43D7C">
        <w:rPr>
          <w:rFonts w:asciiTheme="majorHAnsi" w:hAnsiTheme="majorHAnsi" w:cs="Arial"/>
          <w:color w:val="000000"/>
          <w:sz w:val="20"/>
          <w:szCs w:val="20"/>
        </w:rPr>
        <w:t xml:space="preserve">Die Verkäuferin sagte: „Der Rock, den Sie </w:t>
      </w:r>
      <w:r>
        <w:rPr>
          <w:rFonts w:asciiTheme="majorHAnsi" w:hAnsiTheme="majorHAnsi" w:cs="Arial"/>
          <w:color w:val="000000"/>
          <w:sz w:val="20"/>
          <w:szCs w:val="20"/>
        </w:rPr>
        <w:t>ausgesucht haben</w:t>
      </w:r>
      <w:r w:rsidRPr="00E43D7C">
        <w:rPr>
          <w:rFonts w:asciiTheme="majorHAnsi" w:hAnsiTheme="majorHAnsi" w:cs="Arial"/>
          <w:color w:val="000000"/>
          <w:sz w:val="20"/>
          <w:szCs w:val="20"/>
        </w:rPr>
        <w:t>, steht Ihnen ausgezeichnet", und suchte eine dazu passende Jacke heraus.</w:t>
      </w:r>
      <w:r>
        <w:rPr>
          <w:rFonts w:asciiTheme="majorHAnsi" w:hAnsiTheme="majorHAnsi" w:cs="Arial"/>
          <w:color w:val="000000"/>
          <w:sz w:val="20"/>
          <w:szCs w:val="20"/>
        </w:rPr>
        <w:br/>
      </w:r>
      <w:r w:rsidRPr="00E43D7C">
        <w:rPr>
          <w:rFonts w:asciiTheme="majorHAnsi" w:hAnsiTheme="majorHAnsi" w:cs="Arial"/>
          <w:noProof/>
          <w:color w:val="000000"/>
          <w:sz w:val="20"/>
          <w:szCs w:val="20"/>
          <w:lang w:eastAsia="de-DE"/>
        </w:rPr>
        <w:drawing>
          <wp:inline distT="0" distB="0" distL="0" distR="0" wp14:anchorId="5D52B041" wp14:editId="4840A0B4">
            <wp:extent cx="4905388" cy="14685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" b="-15233"/>
                    <a:stretch/>
                  </pic:blipFill>
                  <pic:spPr bwMode="auto">
                    <a:xfrm>
                      <a:off x="0" y="0"/>
                      <a:ext cx="4948905" cy="148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D7C" w:rsidRPr="00E43D7C" w:rsidRDefault="00E43D7C" w:rsidP="00E43D7C">
      <w:pPr>
        <w:spacing w:after="0" w:line="240" w:lineRule="auto"/>
        <w:ind w:left="425"/>
        <w:rPr>
          <w:rFonts w:asciiTheme="majorHAnsi" w:hAnsiTheme="majorHAnsi" w:cs="Arial"/>
          <w:color w:val="000000"/>
          <w:sz w:val="20"/>
          <w:szCs w:val="20"/>
        </w:rPr>
      </w:pPr>
    </w:p>
    <w:p w:rsidR="000E4907" w:rsidRDefault="000E4907" w:rsidP="00E43D7C">
      <w:pPr>
        <w:pStyle w:val="Listenabsatz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</w:t>
      </w:r>
      <w:r w:rsidR="00E43D7C" w:rsidRPr="00E43D7C">
        <w:rPr>
          <w:rFonts w:asciiTheme="majorHAnsi" w:hAnsiTheme="majorHAnsi" w:cs="Arial"/>
          <w:color w:val="000000"/>
          <w:sz w:val="20"/>
          <w:szCs w:val="20"/>
        </w:rPr>
        <w:t>Der Rock, den sie tragen,", sagte die Verkäuferin, "steht Ihnen ausgezeichnet", und suchte eine dazu passende Jacke heraus.</w:t>
      </w:r>
    </w:p>
    <w:p w:rsidR="00D248DE" w:rsidRDefault="000E4907" w:rsidP="00D248DE">
      <w:pPr>
        <w:pStyle w:val="Listenabsatz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„</w:t>
      </w:r>
      <w:r w:rsidR="00D248DE" w:rsidRPr="00D248DE">
        <w:rPr>
          <w:rFonts w:asciiTheme="majorHAnsi" w:hAnsiTheme="majorHAnsi" w:cs="Arial"/>
          <w:color w:val="000000"/>
          <w:sz w:val="20"/>
          <w:szCs w:val="20"/>
        </w:rPr>
        <w:t>Der Autofahrer erklärte: "Die Ampel war noch grün, als ich die Markierung überquert habe</w:t>
      </w:r>
      <w:r w:rsidR="00D248DE">
        <w:rPr>
          <w:rFonts w:asciiTheme="majorHAnsi" w:hAnsiTheme="majorHAnsi" w:cs="Arial"/>
          <w:color w:val="000000"/>
          <w:sz w:val="20"/>
          <w:szCs w:val="20"/>
        </w:rPr>
        <w:t xml:space="preserve">", errötete dabei leicht, weil </w:t>
      </w:r>
      <w:r w:rsidR="00D248DE" w:rsidRPr="00D248DE">
        <w:rPr>
          <w:rFonts w:asciiTheme="majorHAnsi" w:hAnsiTheme="majorHAnsi" w:cs="Arial"/>
          <w:color w:val="000000"/>
          <w:sz w:val="20"/>
          <w:szCs w:val="20"/>
        </w:rPr>
        <w:t>die Polizistin ihm direkt in die Augen sah.</w:t>
      </w:r>
    </w:p>
    <w:p w:rsidR="00D248DE" w:rsidRPr="00D248DE" w:rsidRDefault="00D248DE" w:rsidP="00D248DE">
      <w:pPr>
        <w:pStyle w:val="Listenabsatz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248DE">
        <w:rPr>
          <w:rFonts w:asciiTheme="majorHAnsi" w:hAnsiTheme="majorHAnsi" w:cs="Arial"/>
          <w:color w:val="000000"/>
          <w:sz w:val="20"/>
          <w:szCs w:val="20"/>
        </w:rPr>
        <w:t>"Die Ampel war noch grün," erklärte der Autofahrer, "als ich die Markierung überquert habe", und errötete dabei leicht, weil die Polizistin ihm direkt in die Augen sah.</w:t>
      </w:r>
    </w:p>
    <w:p w:rsidR="000E4907" w:rsidRPr="00D248DE" w:rsidRDefault="000E4907" w:rsidP="00D248DE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6F67B5" w:rsidRDefault="006F67B5" w:rsidP="00D248DE">
      <w:pPr>
        <w:spacing w:after="120" w:line="240" w:lineRule="auto"/>
        <w:rPr>
          <w:rStyle w:val="berschrift2Zchn"/>
          <w:b/>
          <w:sz w:val="28"/>
        </w:rPr>
      </w:pPr>
      <w:r>
        <w:rPr>
          <w:rStyle w:val="berschrift2Zchn"/>
          <w:b/>
          <w:sz w:val="28"/>
        </w:rPr>
        <w:t>Achtung Satzschlusszeichen!</w:t>
      </w:r>
    </w:p>
    <w:p w:rsidR="00667D08" w:rsidRDefault="00667D08" w:rsidP="0057071C">
      <w:pPr>
        <w:pStyle w:val="Listenabsatz"/>
        <w:numPr>
          <w:ilvl w:val="0"/>
          <w:numId w:val="28"/>
        </w:numPr>
        <w:spacing w:after="0"/>
        <w:ind w:left="36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lastRenderedPageBreak/>
        <w:t xml:space="preserve">Ein </w:t>
      </w:r>
      <w:r w:rsidRPr="0057071C">
        <w:rPr>
          <w:rFonts w:asciiTheme="majorHAnsi" w:hAnsiTheme="majorHAnsi" w:cs="Arial"/>
          <w:b/>
          <w:color w:val="000000"/>
          <w:sz w:val="20"/>
          <w:szCs w:val="20"/>
        </w:rPr>
        <w:t>Ausrufezeichen oder Fragezeichen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wird dann außerhalb der Anführungszeichen gesetzt, wenn es zum </w:t>
      </w:r>
      <w:r w:rsidR="0057071C">
        <w:rPr>
          <w:rFonts w:asciiTheme="majorHAnsi" w:hAnsiTheme="majorHAnsi" w:cs="Arial"/>
          <w:color w:val="000000"/>
          <w:sz w:val="20"/>
          <w:szCs w:val="20"/>
        </w:rPr>
        <w:t>Begleitsatz gehört.</w:t>
      </w:r>
    </w:p>
    <w:p w:rsidR="0057071C" w:rsidRPr="00415A9A" w:rsidRDefault="0057071C" w:rsidP="0057071C">
      <w:pPr>
        <w:spacing w:before="120" w:after="0"/>
        <w:ind w:left="346"/>
        <w:rPr>
          <w:rFonts w:asciiTheme="majorHAnsi" w:hAnsiTheme="majorHAnsi" w:cs="Arial"/>
          <w:i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i/>
          <w:color w:val="000000"/>
          <w:sz w:val="20"/>
          <w:szCs w:val="20"/>
        </w:rPr>
        <w:t>Beispiele:</w:t>
      </w:r>
    </w:p>
    <w:p w:rsidR="0057071C" w:rsidRDefault="0057071C" w:rsidP="0057071C">
      <w:pPr>
        <w:pStyle w:val="Listenabsatz"/>
        <w:numPr>
          <w:ilvl w:val="0"/>
          <w:numId w:val="27"/>
        </w:numPr>
        <w:spacing w:after="0" w:line="240" w:lineRule="auto"/>
        <w:ind w:left="1062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Sag ihm einfach: „Ich mache Schluss“, und lass ihn dann stehen!</w:t>
      </w:r>
    </w:p>
    <w:p w:rsidR="0057071C" w:rsidRDefault="0057071C" w:rsidP="0057071C">
      <w:pPr>
        <w:pStyle w:val="Listenabsatz"/>
        <w:numPr>
          <w:ilvl w:val="0"/>
          <w:numId w:val="27"/>
        </w:numPr>
        <w:spacing w:after="0" w:line="240" w:lineRule="auto"/>
        <w:ind w:left="1062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Hat sie gemeint: „Ich will die Sache regeln“, als sie ins Auto stieg?</w:t>
      </w:r>
    </w:p>
    <w:p w:rsidR="0057071C" w:rsidRPr="000E4907" w:rsidRDefault="0057071C" w:rsidP="0057071C">
      <w:pPr>
        <w:pStyle w:val="Listenabsatz"/>
        <w:numPr>
          <w:ilvl w:val="0"/>
          <w:numId w:val="27"/>
        </w:numPr>
        <w:spacing w:after="120" w:line="240" w:lineRule="auto"/>
        <w:ind w:left="1060" w:hanging="357"/>
        <w:contextualSpacing w:val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Haben Sie gesagt: „Ich tue das nicht“, als Sie mein Büro verlassen haben?</w:t>
      </w:r>
    </w:p>
    <w:p w:rsidR="006F67B5" w:rsidRPr="00667D08" w:rsidRDefault="006F67B5" w:rsidP="0057071C">
      <w:pPr>
        <w:pStyle w:val="Listenabsatz"/>
        <w:numPr>
          <w:ilvl w:val="0"/>
          <w:numId w:val="28"/>
        </w:numPr>
        <w:spacing w:after="0"/>
        <w:ind w:left="360"/>
        <w:rPr>
          <w:rFonts w:asciiTheme="majorHAnsi" w:hAnsiTheme="majorHAnsi" w:cs="Arial"/>
          <w:color w:val="000000"/>
          <w:sz w:val="20"/>
          <w:szCs w:val="20"/>
        </w:rPr>
      </w:pPr>
      <w:r w:rsidRPr="00667D08">
        <w:rPr>
          <w:rFonts w:asciiTheme="majorHAnsi" w:hAnsiTheme="majorHAnsi" w:cs="Arial"/>
          <w:color w:val="000000"/>
          <w:sz w:val="20"/>
          <w:szCs w:val="20"/>
        </w:rPr>
        <w:t>Wenn</w:t>
      </w:r>
      <w:r w:rsidR="00667D08" w:rsidRPr="00667D08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667D08" w:rsidRPr="00667D08">
        <w:rPr>
          <w:rFonts w:asciiTheme="majorHAnsi" w:hAnsiTheme="majorHAnsi" w:cs="Arial"/>
          <w:b/>
          <w:color w:val="000000"/>
          <w:sz w:val="20"/>
          <w:szCs w:val="20"/>
        </w:rPr>
        <w:t>sowohl der Begleitsatz, als auch der Redesatz</w:t>
      </w:r>
      <w:r w:rsidR="00667D08" w:rsidRPr="00667D08">
        <w:rPr>
          <w:rFonts w:asciiTheme="majorHAnsi" w:hAnsiTheme="majorHAnsi" w:cs="Arial"/>
          <w:color w:val="000000"/>
          <w:sz w:val="20"/>
          <w:szCs w:val="20"/>
        </w:rPr>
        <w:t xml:space="preserve"> (angeführter Satz) </w:t>
      </w:r>
      <w:r w:rsidR="00667D08" w:rsidRPr="00667D08">
        <w:rPr>
          <w:rFonts w:asciiTheme="majorHAnsi" w:hAnsiTheme="majorHAnsi" w:cs="Arial"/>
          <w:b/>
          <w:color w:val="000000"/>
          <w:sz w:val="20"/>
          <w:szCs w:val="20"/>
        </w:rPr>
        <w:t>auf ein Fragezeichen oder ein Ausrufezeichen enden</w:t>
      </w:r>
      <w:r w:rsidR="00667D08" w:rsidRPr="00667D08">
        <w:rPr>
          <w:rFonts w:asciiTheme="majorHAnsi" w:hAnsiTheme="majorHAnsi" w:cs="Arial"/>
          <w:color w:val="000000"/>
          <w:sz w:val="20"/>
          <w:szCs w:val="20"/>
        </w:rPr>
        <w:t>, werden beide Zeichen gesetzt.</w:t>
      </w:r>
    </w:p>
    <w:p w:rsidR="00667D08" w:rsidRPr="00415A9A" w:rsidRDefault="00667D08" w:rsidP="0057071C">
      <w:pPr>
        <w:spacing w:before="120" w:after="0"/>
        <w:ind w:left="346"/>
        <w:rPr>
          <w:rFonts w:asciiTheme="majorHAnsi" w:hAnsiTheme="majorHAnsi" w:cs="Arial"/>
          <w:i/>
          <w:color w:val="000000"/>
          <w:sz w:val="20"/>
          <w:szCs w:val="20"/>
        </w:rPr>
      </w:pPr>
      <w:r w:rsidRPr="00415A9A">
        <w:rPr>
          <w:rFonts w:asciiTheme="majorHAnsi" w:hAnsiTheme="majorHAnsi" w:cs="Arial"/>
          <w:i/>
          <w:color w:val="000000"/>
          <w:sz w:val="20"/>
          <w:szCs w:val="20"/>
        </w:rPr>
        <w:t>Beispiele:</w:t>
      </w:r>
    </w:p>
    <w:p w:rsidR="00667D08" w:rsidRDefault="00667D08" w:rsidP="0057071C">
      <w:pPr>
        <w:pStyle w:val="Listenabsatz"/>
        <w:numPr>
          <w:ilvl w:val="0"/>
          <w:numId w:val="27"/>
        </w:numPr>
        <w:spacing w:after="0" w:line="240" w:lineRule="auto"/>
        <w:ind w:left="1062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Du hast zu sagen: „Hör jetzt sofort damit auf!“!</w:t>
      </w:r>
    </w:p>
    <w:p w:rsidR="00667D08" w:rsidRDefault="00667D08" w:rsidP="0057071C">
      <w:pPr>
        <w:pStyle w:val="Listenabsatz"/>
        <w:numPr>
          <w:ilvl w:val="0"/>
          <w:numId w:val="27"/>
        </w:numPr>
        <w:spacing w:after="0" w:line="240" w:lineRule="auto"/>
        <w:ind w:left="1062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Haben Sie gefragt: „Wann können Sie liefern?“?</w:t>
      </w:r>
    </w:p>
    <w:p w:rsidR="00667D08" w:rsidRPr="000E4907" w:rsidRDefault="00667D08" w:rsidP="0057071C">
      <w:pPr>
        <w:pStyle w:val="Listenabsatz"/>
        <w:numPr>
          <w:ilvl w:val="0"/>
          <w:numId w:val="27"/>
        </w:numPr>
        <w:spacing w:after="0" w:line="240" w:lineRule="auto"/>
        <w:ind w:left="1062" w:hanging="357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Warum haben Sie nicht gleich gesagt: „Gehen Sie mir aus dem Weg!“?</w:t>
      </w:r>
    </w:p>
    <w:p w:rsidR="00D248DE" w:rsidRPr="00996463" w:rsidRDefault="00D248DE" w:rsidP="00667D08">
      <w:pPr>
        <w:spacing w:before="360" w:after="120" w:line="240" w:lineRule="auto"/>
        <w:rPr>
          <w:rStyle w:val="berschrift2Zchn"/>
          <w:b/>
          <w:sz w:val="24"/>
        </w:rPr>
      </w:pPr>
      <w:r>
        <w:rPr>
          <w:rStyle w:val="berschrift2Zchn"/>
          <w:b/>
          <w:sz w:val="28"/>
        </w:rPr>
        <w:t>Zeichensetzung bei der wörtlichen Rede</w:t>
      </w:r>
      <w:r>
        <w:rPr>
          <w:rStyle w:val="berschrift2Zchn"/>
          <w:b/>
          <w:sz w:val="28"/>
        </w:rPr>
        <w:br/>
      </w:r>
      <w:r>
        <w:rPr>
          <w:rStyle w:val="berschrift2Zchn"/>
          <w:b/>
          <w:sz w:val="24"/>
        </w:rPr>
        <w:t>Kurzüberblick</w:t>
      </w:r>
    </w:p>
    <w:p w:rsidR="00996463" w:rsidRDefault="000A5F9E" w:rsidP="009964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D9EFE4F" wp14:editId="578F078C">
            <wp:extent cx="5731510" cy="3224371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63" w:rsidRPr="000C776D" w:rsidRDefault="00996463" w:rsidP="00D248DE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000000"/>
          <w:sz w:val="12"/>
          <w:szCs w:val="20"/>
        </w:rPr>
      </w:pPr>
    </w:p>
    <w:p w:rsidR="00042F54" w:rsidRDefault="000C776D" w:rsidP="000C776D">
      <w:pPr>
        <w:pStyle w:val="StandardWeb"/>
        <w:spacing w:before="0" w:beforeAutospacing="0" w:after="60" w:afterAutospacing="0"/>
        <w:rPr>
          <w:rStyle w:val="berschrift2Zchn"/>
          <w:b/>
          <w:sz w:val="28"/>
          <w:lang w:eastAsia="en-US"/>
        </w:rPr>
      </w:pPr>
      <w:r>
        <w:rPr>
          <w:rStyle w:val="berschrift2Zchn"/>
          <w:b/>
          <w:sz w:val="28"/>
          <w:lang w:eastAsia="en-US"/>
        </w:rPr>
        <w:t xml:space="preserve">Ein paar </w:t>
      </w:r>
      <w:r w:rsidR="00042F54" w:rsidRPr="00042F54">
        <w:rPr>
          <w:rStyle w:val="berschrift2Zchn"/>
          <w:b/>
          <w:sz w:val="28"/>
          <w:lang w:eastAsia="en-US"/>
        </w:rPr>
        <w:t>Übungen zur Zeichensetzung bei der wörtlichen Rede</w:t>
      </w:r>
    </w:p>
    <w:p w:rsidR="00042F54" w:rsidRPr="009A6BCD" w:rsidRDefault="000C776D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Kannst du mir mal zeigen,</w:t>
      </w:r>
      <w:r w:rsidR="00D86004" w:rsidRPr="009A6BCD">
        <w:rPr>
          <w:rFonts w:asciiTheme="majorHAnsi" w:hAnsiTheme="majorHAnsi" w:cs="Arial"/>
          <w:color w:val="000000"/>
          <w:szCs w:val="20"/>
        </w:rPr>
        <w:t xml:space="preserve"> wie das geht </w:t>
      </w:r>
      <w:r w:rsidRPr="009A6BCD">
        <w:rPr>
          <w:rFonts w:asciiTheme="majorHAnsi" w:hAnsiTheme="majorHAnsi" w:cs="Arial"/>
          <w:color w:val="000000"/>
          <w:szCs w:val="20"/>
        </w:rPr>
        <w:t xml:space="preserve">   </w:t>
      </w:r>
      <w:r w:rsidR="00D86004" w:rsidRPr="009A6BCD">
        <w:rPr>
          <w:rFonts w:asciiTheme="majorHAnsi" w:hAnsiTheme="majorHAnsi" w:cs="Arial"/>
          <w:color w:val="000000"/>
          <w:szCs w:val="20"/>
        </w:rPr>
        <w:t>fragte Frank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Warum spielst den Ball nicht früher ab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  </w:t>
      </w:r>
      <w:r w:rsidRPr="009A6BCD">
        <w:rPr>
          <w:rFonts w:asciiTheme="majorHAnsi" w:hAnsiTheme="majorHAnsi" w:cs="Arial"/>
          <w:color w:val="000000"/>
          <w:szCs w:val="20"/>
        </w:rPr>
        <w:t xml:space="preserve"> rief Anke zu Claudia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Mach zu, dass du wegkommst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  </w:t>
      </w:r>
      <w:r w:rsidRPr="009A6BCD">
        <w:rPr>
          <w:rFonts w:asciiTheme="majorHAnsi" w:hAnsiTheme="majorHAnsi" w:cs="Arial"/>
          <w:color w:val="000000"/>
          <w:szCs w:val="20"/>
        </w:rPr>
        <w:t xml:space="preserve"> drohte er ihm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Als ich hereinkam sagte sie war kein Mensch zu sehen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 xml:space="preserve">Peter sagte  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</w:t>
      </w:r>
      <w:r w:rsidRPr="009A6BCD">
        <w:rPr>
          <w:rFonts w:asciiTheme="majorHAnsi" w:hAnsiTheme="majorHAnsi" w:cs="Arial"/>
          <w:color w:val="000000"/>
          <w:szCs w:val="20"/>
        </w:rPr>
        <w:t xml:space="preserve">Ist mir egal  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</w:t>
      </w:r>
      <w:r w:rsidRPr="009A6BCD">
        <w:rPr>
          <w:rFonts w:asciiTheme="majorHAnsi" w:hAnsiTheme="majorHAnsi" w:cs="Arial"/>
          <w:color w:val="000000"/>
          <w:szCs w:val="20"/>
        </w:rPr>
        <w:t>und ging dann seiner Wege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 xml:space="preserve">Kann ich dir   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</w:t>
      </w:r>
      <w:r w:rsidRPr="009A6BCD">
        <w:rPr>
          <w:rFonts w:asciiTheme="majorHAnsi" w:hAnsiTheme="majorHAnsi" w:cs="Arial"/>
          <w:color w:val="000000"/>
          <w:szCs w:val="20"/>
        </w:rPr>
        <w:t xml:space="preserve">fragte Emily  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</w:t>
      </w:r>
      <w:r w:rsidRPr="009A6BCD">
        <w:rPr>
          <w:rFonts w:asciiTheme="majorHAnsi" w:hAnsiTheme="majorHAnsi" w:cs="Arial"/>
          <w:color w:val="000000"/>
          <w:szCs w:val="20"/>
        </w:rPr>
        <w:t xml:space="preserve">bei deinen Problemen helfen  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</w:t>
      </w:r>
      <w:r w:rsidRPr="009A6BCD">
        <w:rPr>
          <w:rFonts w:asciiTheme="majorHAnsi" w:hAnsiTheme="majorHAnsi" w:cs="Arial"/>
          <w:color w:val="000000"/>
          <w:szCs w:val="20"/>
        </w:rPr>
        <w:t xml:space="preserve">und trat an </w:t>
      </w:r>
      <w:r w:rsidR="000C776D" w:rsidRPr="009A6BCD">
        <w:rPr>
          <w:rFonts w:asciiTheme="majorHAnsi" w:hAnsiTheme="majorHAnsi" w:cs="Arial"/>
          <w:color w:val="000000"/>
          <w:szCs w:val="20"/>
        </w:rPr>
        <w:t>ihn</w:t>
      </w:r>
      <w:r w:rsidRPr="009A6BCD">
        <w:rPr>
          <w:rFonts w:asciiTheme="majorHAnsi" w:hAnsiTheme="majorHAnsi" w:cs="Arial"/>
          <w:color w:val="000000"/>
          <w:szCs w:val="20"/>
        </w:rPr>
        <w:t xml:space="preserve"> heran.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Hast du gerade Du Vollidiot   zu mir gesagt</w:t>
      </w:r>
    </w:p>
    <w:p w:rsidR="00D86004" w:rsidRPr="009A6BCD" w:rsidRDefault="00D86004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Wohin fahren wir</w:t>
      </w:r>
      <w:r w:rsidR="000C776D" w:rsidRPr="009A6BCD">
        <w:rPr>
          <w:rFonts w:asciiTheme="majorHAnsi" w:hAnsiTheme="majorHAnsi" w:cs="Arial"/>
          <w:color w:val="000000"/>
          <w:szCs w:val="20"/>
        </w:rPr>
        <w:t xml:space="preserve">   </w:t>
      </w:r>
      <w:r w:rsidRPr="009A6BCD">
        <w:rPr>
          <w:rFonts w:asciiTheme="majorHAnsi" w:hAnsiTheme="majorHAnsi" w:cs="Arial"/>
          <w:color w:val="000000"/>
          <w:szCs w:val="20"/>
        </w:rPr>
        <w:t xml:space="preserve"> wollten die Kinder wissen.</w:t>
      </w:r>
    </w:p>
    <w:p w:rsidR="000C776D" w:rsidRPr="009A6BCD" w:rsidRDefault="000C776D" w:rsidP="000C776D">
      <w:pPr>
        <w:pStyle w:val="Listenabsatz"/>
        <w:numPr>
          <w:ilvl w:val="0"/>
          <w:numId w:val="29"/>
        </w:numPr>
        <w:spacing w:after="0" w:line="312" w:lineRule="auto"/>
        <w:ind w:left="714" w:hanging="357"/>
        <w:rPr>
          <w:rFonts w:asciiTheme="majorHAnsi" w:hAnsiTheme="majorHAnsi" w:cs="Arial"/>
          <w:color w:val="000000"/>
          <w:szCs w:val="20"/>
        </w:rPr>
      </w:pPr>
      <w:r w:rsidRPr="009A6BCD">
        <w:rPr>
          <w:rFonts w:asciiTheme="majorHAnsi" w:hAnsiTheme="majorHAnsi" w:cs="Arial"/>
          <w:color w:val="000000"/>
          <w:szCs w:val="20"/>
        </w:rPr>
        <w:t>Gehen wir zu dir oder gehen wir zu mir    fragte er     was meinst du</w:t>
      </w:r>
    </w:p>
    <w:p w:rsidR="007A7B70" w:rsidRDefault="007A7B70" w:rsidP="00B827CB">
      <w:pPr>
        <w:pStyle w:val="StandardWeb"/>
        <w:spacing w:before="0" w:beforeAutospacing="0" w:after="240" w:afterAutospacing="0"/>
        <w:rPr>
          <w:rStyle w:val="berschrift2Zchn"/>
          <w:b/>
          <w:sz w:val="28"/>
          <w:lang w:eastAsia="en-US"/>
        </w:rPr>
      </w:pPr>
      <w:r w:rsidRPr="00042F54">
        <w:rPr>
          <w:rStyle w:val="berschrift2Zchn"/>
          <w:b/>
          <w:sz w:val="28"/>
          <w:lang w:eastAsia="en-US"/>
        </w:rPr>
        <w:t>Übungen zur Zeichensetzung bei der wörtlichen Rede</w:t>
      </w:r>
    </w:p>
    <w:p w:rsidR="00B827CB" w:rsidRPr="00B827CB" w:rsidRDefault="00B827CB" w:rsidP="00B827CB">
      <w:pPr>
        <w:spacing w:after="0"/>
        <w:rPr>
          <w:rFonts w:asciiTheme="majorHAnsi" w:hAnsiTheme="majorHAnsi" w:cs="Arial"/>
          <w:b/>
          <w:color w:val="000000"/>
          <w:sz w:val="24"/>
          <w:szCs w:val="20"/>
        </w:rPr>
      </w:pPr>
      <w:r w:rsidRPr="00B827CB">
        <w:rPr>
          <w:rFonts w:cs="Arial"/>
          <w:b/>
          <w:color w:val="000000"/>
          <w:szCs w:val="20"/>
        </w:rPr>
        <w:lastRenderedPageBreak/>
        <w:t>Übung 1:</w:t>
      </w:r>
      <w:r>
        <w:rPr>
          <w:rFonts w:cs="Arial"/>
          <w:b/>
          <w:color w:val="000000"/>
          <w:szCs w:val="20"/>
        </w:rPr>
        <w:br/>
      </w:r>
      <w:r w:rsidRPr="00B827CB">
        <w:rPr>
          <w:rFonts w:asciiTheme="majorHAnsi" w:hAnsiTheme="majorHAnsi" w:cs="Arial"/>
          <w:color w:val="000000"/>
          <w:sz w:val="24"/>
          <w:szCs w:val="20"/>
        </w:rPr>
        <w:t>Das Lamm und der Wolf (Fabel von Äsop)</w:t>
      </w:r>
    </w:p>
    <w:p w:rsidR="00B827CB" w:rsidRDefault="00B827CB" w:rsidP="00B827CB">
      <w:pPr>
        <w:spacing w:before="120" w:after="0" w:line="312" w:lineRule="auto"/>
        <w:rPr>
          <w:rFonts w:asciiTheme="majorHAnsi" w:hAnsiTheme="majorHAnsi" w:cs="Arial"/>
          <w:color w:val="000000"/>
          <w:szCs w:val="20"/>
        </w:rPr>
        <w:sectPr w:rsidR="00B827CB" w:rsidSect="00A204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A7B70" w:rsidRPr="00B827CB" w:rsidRDefault="007A7B70" w:rsidP="00B827CB">
      <w:pPr>
        <w:spacing w:before="120"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>Ein Lämmchen löschte an einem Bache seinen Durst. Fern von ihm, aber näher der Quelle, tat ein Wolf das gleiche. Kaum erblickte er das Lämmchen, so schrie er: Warum trübst du mir das Wasser, das ich trinken will?</w:t>
      </w:r>
    </w:p>
    <w:p w:rsidR="007A7B70" w:rsidRP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Wie wäre das möglich   erwiderte schüchtern das Lämmchen    ich stehe hier unten und du so weit oben; das Wasser fließt ja von dir zu mir; glaube mir, es kam mir nie in den Sinn, dir etwas Böses zu tun    </w:t>
      </w:r>
    </w:p>
    <w:p w:rsidR="007A7B70" w:rsidRPr="00B827CB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 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Ei, sieh doch! Du machst es gerade, wie dein Vater vor sechs Monaten; ich erinnere mich noch sehr wohl, dass auch du dabei warst, aber glücklich entkamst, als ich ihm für sein Schmähen das Fell abzog </w:t>
      </w:r>
    </w:p>
    <w:p w:rsidR="007A7B70" w:rsidRPr="00B827CB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 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Ach, Herr     flehte das zitternde Lämmchen    ich bin ja erst vier Wochen alt und kannte meinen Vater gar nicht, so lange ist er schon tot; wie soll ich denn für ihn büßen </w:t>
      </w:r>
    </w:p>
    <w:p w:rsidR="007A7B70" w:rsidRPr="00B827CB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 xml:space="preserve"> 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Du Unverschämter </w:t>
      </w:r>
      <w:r w:rsidRPr="00B827CB">
        <w:rPr>
          <w:rFonts w:asciiTheme="majorHAnsi" w:hAnsiTheme="majorHAnsi" w:cs="Arial"/>
          <w:color w:val="000000"/>
          <w:szCs w:val="20"/>
        </w:rPr>
        <w:t xml:space="preserve">  </w:t>
      </w:r>
      <w:r w:rsidR="007A7B70" w:rsidRPr="00B827CB">
        <w:rPr>
          <w:rFonts w:asciiTheme="majorHAnsi" w:hAnsiTheme="majorHAnsi" w:cs="Arial"/>
          <w:color w:val="000000"/>
          <w:szCs w:val="20"/>
        </w:rPr>
        <w:t xml:space="preserve"> so endigt der Wolf mit erheuchelter Wut, indem er die Zähne fletschte    Tot oder nicht tot, weiß ich doch, dass euer ganzes Geschlecht mich hasset, und dafür muss ich mich rächen    </w:t>
      </w:r>
    </w:p>
    <w:p w:rsidR="007A7B70" w:rsidRP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B827CB">
        <w:rPr>
          <w:rFonts w:asciiTheme="majorHAnsi" w:hAnsiTheme="majorHAnsi" w:cs="Arial"/>
          <w:color w:val="000000"/>
          <w:szCs w:val="20"/>
        </w:rPr>
        <w:t>Ohne weitere Umstände zu machen, zerriss er das Lämmchen und verschlang es.</w:t>
      </w:r>
    </w:p>
    <w:p w:rsid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  <w:sectPr w:rsidR="00B827CB" w:rsidSect="00B827CB">
          <w:type w:val="continuous"/>
          <w:pgSz w:w="11906" w:h="16838"/>
          <w:pgMar w:top="1440" w:right="1440" w:bottom="1440" w:left="1440" w:header="709" w:footer="709" w:gutter="0"/>
          <w:lnNumType w:countBy="1" w:restart="newSection"/>
          <w:cols w:space="708"/>
          <w:docGrid w:linePitch="360"/>
        </w:sectPr>
      </w:pPr>
      <w:r w:rsidRPr="00B827CB">
        <w:rPr>
          <w:rFonts w:asciiTheme="majorHAnsi" w:hAnsiTheme="majorHAnsi" w:cs="Arial"/>
          <w:color w:val="000000"/>
          <w:szCs w:val="20"/>
        </w:rPr>
        <w:t>Das Gewissen regt sich selbst bei dem größten Bösewichte; er sucht doch nach Vorwand, um dasselbe damit bei Begehung seiner Schlechtigkeiten zu beschwichtigen.</w:t>
      </w:r>
    </w:p>
    <w:p w:rsidR="007A7B70" w:rsidRPr="00B827CB" w:rsidRDefault="007A7B70" w:rsidP="00B827CB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</w:p>
    <w:p w:rsidR="00B827CB" w:rsidRDefault="00B827CB" w:rsidP="00B827CB">
      <w:pPr>
        <w:spacing w:after="0" w:line="312" w:lineRule="auto"/>
        <w:rPr>
          <w:rFonts w:cs="Arial"/>
          <w:color w:val="000000"/>
          <w:szCs w:val="20"/>
        </w:rPr>
      </w:pPr>
      <w:r w:rsidRPr="00B827CB">
        <w:rPr>
          <w:rFonts w:cs="Arial"/>
          <w:b/>
          <w:color w:val="000000"/>
          <w:szCs w:val="20"/>
        </w:rPr>
        <w:t>Aufgabe</w:t>
      </w:r>
      <w:r w:rsidR="009075D7">
        <w:rPr>
          <w:rFonts w:cs="Arial"/>
          <w:b/>
          <w:color w:val="000000"/>
          <w:szCs w:val="20"/>
        </w:rPr>
        <w:t xml:space="preserve"> 1</w:t>
      </w:r>
      <w:r w:rsidRPr="00B827CB">
        <w:rPr>
          <w:rFonts w:cs="Arial"/>
          <w:b/>
          <w:color w:val="000000"/>
          <w:szCs w:val="20"/>
        </w:rPr>
        <w:t>:</w:t>
      </w:r>
      <w:r>
        <w:rPr>
          <w:rFonts w:cs="Arial"/>
          <w:color w:val="000000"/>
          <w:szCs w:val="20"/>
        </w:rPr>
        <w:t xml:space="preserve"> Setzen Sie die korrekten Satzzeichen für die wörtliche Rede.</w:t>
      </w:r>
    </w:p>
    <w:p w:rsidR="00B827CB" w:rsidRDefault="00B827CB" w:rsidP="00B827CB">
      <w:pPr>
        <w:spacing w:after="0" w:line="312" w:lineRule="auto"/>
        <w:rPr>
          <w:rFonts w:cs="Arial"/>
          <w:color w:val="000000"/>
          <w:szCs w:val="20"/>
        </w:rPr>
      </w:pPr>
    </w:p>
    <w:p w:rsidR="00B827CB" w:rsidRPr="009075D7" w:rsidRDefault="00B827CB" w:rsidP="00B827CB">
      <w:pPr>
        <w:spacing w:after="0" w:line="312" w:lineRule="auto"/>
        <w:rPr>
          <w:rFonts w:asciiTheme="majorHAnsi" w:hAnsiTheme="majorHAnsi" w:cs="Arial"/>
          <w:color w:val="000000"/>
          <w:sz w:val="24"/>
          <w:szCs w:val="20"/>
        </w:rPr>
      </w:pPr>
      <w:r w:rsidRPr="00B827CB">
        <w:rPr>
          <w:rFonts w:cs="Arial"/>
          <w:b/>
          <w:color w:val="000000"/>
          <w:szCs w:val="20"/>
        </w:rPr>
        <w:t>Übung 2:</w:t>
      </w:r>
      <w:r w:rsidRPr="00B827CB">
        <w:rPr>
          <w:rFonts w:cs="Arial"/>
          <w:b/>
          <w:color w:val="000000"/>
          <w:szCs w:val="20"/>
        </w:rPr>
        <w:br/>
      </w:r>
      <w:r w:rsidRPr="009075D7">
        <w:rPr>
          <w:rFonts w:asciiTheme="majorHAnsi" w:hAnsiTheme="majorHAnsi" w:cs="Arial"/>
          <w:color w:val="000000"/>
          <w:sz w:val="24"/>
          <w:szCs w:val="20"/>
        </w:rPr>
        <w:t>Witze</w:t>
      </w:r>
    </w:p>
    <w:p w:rsidR="009075D7" w:rsidRDefault="009075D7" w:rsidP="009075D7">
      <w:pPr>
        <w:spacing w:after="0" w:line="240" w:lineRule="auto"/>
        <w:rPr>
          <w:rFonts w:asciiTheme="majorHAnsi" w:hAnsiTheme="majorHAnsi" w:cs="Arial"/>
          <w:b/>
          <w:color w:val="000000"/>
          <w:szCs w:val="20"/>
        </w:rPr>
        <w:sectPr w:rsidR="009075D7" w:rsidSect="00A204E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827CB" w:rsidRPr="009075D7" w:rsidRDefault="00B827CB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b/>
          <w:color w:val="000000"/>
          <w:szCs w:val="20"/>
        </w:rPr>
        <w:t>1.</w:t>
      </w:r>
      <w:r w:rsidRPr="009075D7">
        <w:rPr>
          <w:rFonts w:asciiTheme="majorHAnsi" w:hAnsiTheme="majorHAnsi" w:cs="Arial"/>
          <w:color w:val="000000"/>
          <w:szCs w:val="20"/>
        </w:rPr>
        <w:br/>
        <w:t xml:space="preserve">Wer hat für dich die Hausaufgabe gelöst     fragt der Lehrer streng </w:t>
      </w:r>
    </w:p>
    <w:p w:rsidR="00B827CB" w:rsidRPr="009075D7" w:rsidRDefault="00C61C96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color w:val="000000"/>
          <w:szCs w:val="20"/>
        </w:rPr>
        <w:t>Keine Ahnung</w:t>
      </w:r>
      <w:r w:rsidR="00B827CB" w:rsidRPr="009075D7">
        <w:rPr>
          <w:rFonts w:asciiTheme="majorHAnsi" w:hAnsiTheme="majorHAnsi" w:cs="Arial"/>
          <w:color w:val="000000"/>
          <w:szCs w:val="20"/>
        </w:rPr>
        <w:t xml:space="preserve">   </w:t>
      </w:r>
      <w:r w:rsidRPr="009075D7">
        <w:rPr>
          <w:rFonts w:asciiTheme="majorHAnsi" w:hAnsiTheme="majorHAnsi" w:cs="Arial"/>
          <w:color w:val="000000"/>
          <w:szCs w:val="20"/>
        </w:rPr>
        <w:t>sagt</w:t>
      </w:r>
      <w:r w:rsidR="00B827CB" w:rsidRPr="009075D7">
        <w:rPr>
          <w:rFonts w:asciiTheme="majorHAnsi" w:hAnsiTheme="majorHAnsi" w:cs="Arial"/>
          <w:color w:val="000000"/>
          <w:szCs w:val="20"/>
        </w:rPr>
        <w:t xml:space="preserve"> Fritzchen</w:t>
      </w:r>
      <w:r w:rsidRPr="009075D7">
        <w:rPr>
          <w:rFonts w:asciiTheme="majorHAnsi" w:hAnsiTheme="majorHAnsi" w:cs="Arial"/>
          <w:color w:val="000000"/>
          <w:szCs w:val="20"/>
        </w:rPr>
        <w:t xml:space="preserve">   i</w:t>
      </w:r>
      <w:r w:rsidR="00B827CB" w:rsidRPr="009075D7">
        <w:rPr>
          <w:rFonts w:asciiTheme="majorHAnsi" w:hAnsiTheme="majorHAnsi" w:cs="Arial"/>
          <w:color w:val="000000"/>
          <w:szCs w:val="20"/>
        </w:rPr>
        <w:t>ch musste gestern Abend schon früh ins Bett</w:t>
      </w:r>
      <w:r w:rsidRPr="009075D7">
        <w:rPr>
          <w:rFonts w:asciiTheme="majorHAnsi" w:hAnsiTheme="majorHAnsi" w:cs="Arial"/>
          <w:color w:val="000000"/>
          <w:szCs w:val="20"/>
        </w:rPr>
        <w:t xml:space="preserve">   </w:t>
      </w:r>
    </w:p>
    <w:p w:rsidR="00C61C96" w:rsidRPr="009075D7" w:rsidRDefault="009075D7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b/>
          <w:color w:val="000000"/>
          <w:szCs w:val="20"/>
        </w:rPr>
        <w:t>2.</w:t>
      </w:r>
      <w:r w:rsidRPr="009075D7">
        <w:rPr>
          <w:rFonts w:asciiTheme="majorHAnsi" w:hAnsiTheme="majorHAnsi" w:cs="Arial"/>
          <w:b/>
          <w:color w:val="000000"/>
          <w:szCs w:val="20"/>
        </w:rPr>
        <w:br/>
      </w:r>
      <w:r w:rsidR="00C61C96" w:rsidRPr="009075D7">
        <w:rPr>
          <w:rFonts w:asciiTheme="majorHAnsi" w:hAnsiTheme="majorHAnsi" w:cs="Arial"/>
          <w:color w:val="000000"/>
          <w:szCs w:val="20"/>
        </w:rPr>
        <w:t>Gehen wir ins Hallenbad   wird Hans gefragt.    Darf nicht    antwortet er    ich habe Hausverbot</w:t>
      </w:r>
    </w:p>
    <w:p w:rsidR="00C61C96" w:rsidRPr="009075D7" w:rsidRDefault="00C61C96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color w:val="000000"/>
          <w:szCs w:val="20"/>
        </w:rPr>
        <w:t xml:space="preserve">Im Hallenbad 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Pr="009075D7">
        <w:rPr>
          <w:rFonts w:asciiTheme="majorHAnsi" w:hAnsiTheme="majorHAnsi" w:cs="Arial"/>
          <w:color w:val="000000"/>
          <w:szCs w:val="20"/>
        </w:rPr>
        <w:t xml:space="preserve">will einer wissen 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Pr="009075D7">
        <w:rPr>
          <w:rFonts w:asciiTheme="majorHAnsi" w:hAnsiTheme="majorHAnsi" w:cs="Arial"/>
          <w:color w:val="000000"/>
          <w:szCs w:val="20"/>
        </w:rPr>
        <w:t xml:space="preserve">Wie geht denn so was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Pr="009075D7">
        <w:rPr>
          <w:rFonts w:asciiTheme="majorHAnsi" w:hAnsiTheme="majorHAnsi" w:cs="Arial"/>
          <w:color w:val="000000"/>
          <w:szCs w:val="20"/>
        </w:rPr>
        <w:t xml:space="preserve"> </w:t>
      </w:r>
      <w:r w:rsidR="009075D7">
        <w:rPr>
          <w:rFonts w:asciiTheme="majorHAnsi" w:hAnsiTheme="majorHAnsi" w:cs="Arial"/>
          <w:color w:val="000000"/>
          <w:szCs w:val="20"/>
        </w:rPr>
        <w:t xml:space="preserve">sagt </w:t>
      </w:r>
      <w:r w:rsidRPr="009075D7">
        <w:rPr>
          <w:rFonts w:asciiTheme="majorHAnsi" w:hAnsiTheme="majorHAnsi" w:cs="Arial"/>
          <w:color w:val="000000"/>
          <w:szCs w:val="20"/>
        </w:rPr>
        <w:t xml:space="preserve">Hans etwas kleinlaut   Hab in's Becken gepinkelt   Das machen doch andere auch   die erstaunte Antwort    Schon </w:t>
      </w:r>
      <w:r w:rsidR="009075D7">
        <w:rPr>
          <w:rFonts w:asciiTheme="majorHAnsi" w:hAnsiTheme="majorHAnsi" w:cs="Arial"/>
          <w:color w:val="000000"/>
          <w:szCs w:val="20"/>
        </w:rPr>
        <w:t xml:space="preserve">    </w:t>
      </w:r>
      <w:r w:rsidRPr="009075D7">
        <w:rPr>
          <w:rFonts w:asciiTheme="majorHAnsi" w:hAnsiTheme="majorHAnsi" w:cs="Arial"/>
          <w:color w:val="000000"/>
          <w:szCs w:val="20"/>
        </w:rPr>
        <w:t>sagte Hans und grinste   aber nicht vom Zehnmeterbrett</w:t>
      </w:r>
    </w:p>
    <w:p w:rsidR="009075D7" w:rsidRPr="009075D7" w:rsidRDefault="00C61C96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</w:pPr>
      <w:r w:rsidRPr="009075D7">
        <w:rPr>
          <w:rFonts w:asciiTheme="majorHAnsi" w:hAnsiTheme="majorHAnsi" w:cs="Arial"/>
          <w:b/>
          <w:color w:val="000000"/>
          <w:szCs w:val="20"/>
        </w:rPr>
        <w:t>3.</w:t>
      </w:r>
      <w:r w:rsidR="009075D7" w:rsidRPr="009075D7">
        <w:rPr>
          <w:rFonts w:asciiTheme="majorHAnsi" w:hAnsiTheme="majorHAnsi" w:cs="Arial"/>
          <w:b/>
          <w:color w:val="000000"/>
          <w:szCs w:val="20"/>
        </w:rPr>
        <w:br/>
      </w:r>
      <w:r w:rsidR="009075D7" w:rsidRPr="009075D7">
        <w:rPr>
          <w:rFonts w:asciiTheme="majorHAnsi" w:hAnsiTheme="majorHAnsi" w:cs="Arial"/>
          <w:color w:val="000000"/>
          <w:szCs w:val="20"/>
        </w:rPr>
        <w:t xml:space="preserve">Bei der Fahrt auf einer einsamen Landstraße nervt der siebzehnjährige Sohn seinen Vater </w:t>
      </w:r>
      <w:r w:rsidR="009075D7">
        <w:rPr>
          <w:rFonts w:asciiTheme="majorHAnsi" w:hAnsiTheme="majorHAnsi" w:cs="Arial"/>
          <w:color w:val="000000"/>
          <w:szCs w:val="20"/>
        </w:rPr>
        <w:t xml:space="preserve"> </w:t>
      </w:r>
      <w:r w:rsidR="009075D7" w:rsidRPr="009075D7">
        <w:rPr>
          <w:rFonts w:asciiTheme="majorHAnsi" w:hAnsiTheme="majorHAnsi" w:cs="Arial"/>
          <w:color w:val="000000"/>
          <w:szCs w:val="20"/>
        </w:rPr>
        <w:t xml:space="preserve"> Lass mich doch auch mal fahren   und quengelt weiter </w:t>
      </w:r>
      <w:r w:rsidR="009075D7">
        <w:rPr>
          <w:rFonts w:asciiTheme="majorHAnsi" w:hAnsiTheme="majorHAnsi" w:cs="Arial"/>
          <w:color w:val="000000"/>
          <w:szCs w:val="20"/>
        </w:rPr>
        <w:t xml:space="preserve">  </w:t>
      </w:r>
      <w:r w:rsidR="009075D7" w:rsidRPr="009075D7">
        <w:rPr>
          <w:rFonts w:asciiTheme="majorHAnsi" w:hAnsiTheme="majorHAnsi" w:cs="Arial"/>
          <w:color w:val="000000"/>
          <w:szCs w:val="20"/>
        </w:rPr>
        <w:t xml:space="preserve"> ich bin doch wirklich schon alt genug</w:t>
      </w:r>
    </w:p>
    <w:p w:rsidR="009075D7" w:rsidRDefault="009075D7" w:rsidP="00E2097E">
      <w:pPr>
        <w:spacing w:after="0" w:line="312" w:lineRule="auto"/>
        <w:rPr>
          <w:rFonts w:asciiTheme="majorHAnsi" w:hAnsiTheme="majorHAnsi" w:cs="Arial"/>
          <w:color w:val="000000"/>
          <w:szCs w:val="20"/>
        </w:rPr>
        <w:sectPr w:rsidR="009075D7" w:rsidSect="009075D7">
          <w:type w:val="continuous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9075D7">
        <w:rPr>
          <w:rFonts w:asciiTheme="majorHAnsi" w:hAnsiTheme="majorHAnsi" w:cs="Arial"/>
          <w:color w:val="000000"/>
          <w:szCs w:val="20"/>
        </w:rPr>
        <w:t xml:space="preserve">Du schon    erwiderte der Vater   aber das Auto noch nicht </w:t>
      </w:r>
    </w:p>
    <w:p w:rsidR="009075D7" w:rsidRDefault="009075D7" w:rsidP="009075D7">
      <w:pPr>
        <w:spacing w:after="0" w:line="312" w:lineRule="auto"/>
        <w:rPr>
          <w:rFonts w:cs="Arial"/>
          <w:color w:val="000000"/>
          <w:szCs w:val="20"/>
        </w:rPr>
      </w:pPr>
    </w:p>
    <w:p w:rsidR="009075D7" w:rsidRPr="00B827CB" w:rsidRDefault="009075D7" w:rsidP="009075D7">
      <w:pPr>
        <w:spacing w:after="0" w:line="312" w:lineRule="auto"/>
        <w:rPr>
          <w:rFonts w:cs="Arial"/>
          <w:color w:val="000000"/>
          <w:szCs w:val="20"/>
        </w:rPr>
      </w:pPr>
      <w:r w:rsidRPr="00B827CB">
        <w:rPr>
          <w:rFonts w:cs="Arial"/>
          <w:b/>
          <w:color w:val="000000"/>
          <w:szCs w:val="20"/>
        </w:rPr>
        <w:t>Aufgabe</w:t>
      </w:r>
      <w:r>
        <w:rPr>
          <w:rFonts w:cs="Arial"/>
          <w:b/>
          <w:color w:val="000000"/>
          <w:szCs w:val="20"/>
        </w:rPr>
        <w:t xml:space="preserve"> 2</w:t>
      </w:r>
      <w:r w:rsidRPr="00B827CB">
        <w:rPr>
          <w:rFonts w:cs="Arial"/>
          <w:b/>
          <w:color w:val="000000"/>
          <w:szCs w:val="20"/>
        </w:rPr>
        <w:t>:</w:t>
      </w:r>
      <w:r>
        <w:rPr>
          <w:rFonts w:cs="Arial"/>
          <w:color w:val="000000"/>
          <w:szCs w:val="20"/>
        </w:rPr>
        <w:t xml:space="preserve"> Setzen Sie die korrekten Satzzeichen für die wörtliche Rede.</w:t>
      </w:r>
    </w:p>
    <w:sectPr w:rsidR="009075D7" w:rsidRPr="00B827CB" w:rsidSect="00A204E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18" w:rsidRDefault="001B7D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EF" w:rsidRPr="006C61CB" w:rsidRDefault="006C61CB" w:rsidP="006C61CB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44B924D9" wp14:editId="0DC77586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E73CFE">
      <w:rPr>
        <w:rFonts w:ascii="Cambria" w:hAnsi="Cambria" w:cs="Helvetica Neue"/>
        <w:sz w:val="16"/>
        <w:szCs w:val="16"/>
      </w:rPr>
      <w:t>CC-BY-</w:t>
    </w:r>
    <w:r w:rsidRPr="0063664B">
      <w:rPr>
        <w:rFonts w:ascii="Cambria" w:hAnsi="Cambria" w:cs="Helvetica Neue"/>
        <w:sz w:val="16"/>
        <w:szCs w:val="16"/>
      </w:rPr>
      <w:t xml:space="preserve"> SA </w:t>
    </w:r>
    <w:r>
      <w:rPr>
        <w:rFonts w:ascii="Cambria" w:hAnsi="Cambria" w:cs="Helvetica Neue"/>
        <w:sz w:val="16"/>
        <w:szCs w:val="16"/>
      </w:rPr>
      <w:t xml:space="preserve"> -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18" w:rsidRDefault="001B7D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18" w:rsidRDefault="001B7D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CB" w:rsidRPr="004B0973" w:rsidRDefault="001A34E8" w:rsidP="006C61CB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-47537427"/>
        <w:docPartObj>
          <w:docPartGallery w:val="Page Numbers (Margins)"/>
          <w:docPartUnique/>
        </w:docPartObj>
      </w:sdtPr>
      <w:sdtEndPr/>
      <w:sdtContent>
        <w:r w:rsidR="0063533B" w:rsidRPr="0063533B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htec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33B" w:rsidRDefault="0063533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A7F7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6" o:spid="_x0000_s1030" style="position:absolute;left:0;text-align:left;margin-left:6.1pt;margin-top:0;width:57.3pt;height:25.95pt;z-index:25166387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V2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txwV2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3533B" w:rsidRDefault="0063533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A7F7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61CB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5680" behindDoc="0" locked="0" layoutInCell="1" allowOverlap="1" wp14:anchorId="5ADA801E" wp14:editId="0B71F52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CB"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0" allowOverlap="0" wp14:anchorId="2DD60B52" wp14:editId="077D06D5">
              <wp:simplePos x="0" y="0"/>
              <wp:positionH relativeFrom="column">
                <wp:posOffset>3157855</wp:posOffset>
              </wp:positionH>
              <wp:positionV relativeFrom="page">
                <wp:posOffset>416560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1CB" w:rsidRDefault="006C61CB" w:rsidP="006C61CB">
                          <w:pPr>
                            <w:jc w:val="right"/>
                          </w:pPr>
                          <w:r>
                            <w:t>teachSam-OER 201</w:t>
                          </w:r>
                          <w:r w:rsidR="00C43727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60B5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left:0;text-align:left;margin-left:248.65pt;margin-top:32.8pt;width:140.3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+pjQIAAJE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" o:allowincell="f" o:allowoverlap="f" fillcolor="white [3201]" stroked="f" strokeweight=".5pt">
              <v:textbox>
                <w:txbxContent>
                  <w:p w:rsidR="006C61CB" w:rsidRDefault="006C61CB" w:rsidP="006C61CB">
                    <w:pPr>
                      <w:jc w:val="right"/>
                    </w:pPr>
                    <w:r>
                      <w:t>teachSam-OER 201</w:t>
                    </w:r>
                    <w:r w:rsidR="00C43727"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A204EF" w:rsidRDefault="00A20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18" w:rsidRDefault="001B7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F71"/>
    <w:multiLevelType w:val="hybridMultilevel"/>
    <w:tmpl w:val="DBC6D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985"/>
    <w:multiLevelType w:val="hybridMultilevel"/>
    <w:tmpl w:val="5FF4760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710649"/>
    <w:multiLevelType w:val="hybridMultilevel"/>
    <w:tmpl w:val="C376F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08FE"/>
    <w:multiLevelType w:val="hybridMultilevel"/>
    <w:tmpl w:val="6A62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4B8"/>
    <w:multiLevelType w:val="hybridMultilevel"/>
    <w:tmpl w:val="5A945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2E90"/>
    <w:multiLevelType w:val="multilevel"/>
    <w:tmpl w:val="0996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C83"/>
    <w:multiLevelType w:val="hybridMultilevel"/>
    <w:tmpl w:val="63121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0F0B"/>
    <w:multiLevelType w:val="hybridMultilevel"/>
    <w:tmpl w:val="9E26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023B2"/>
    <w:multiLevelType w:val="hybridMultilevel"/>
    <w:tmpl w:val="84923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04A9B"/>
    <w:multiLevelType w:val="multilevel"/>
    <w:tmpl w:val="CB96B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E6787"/>
    <w:multiLevelType w:val="multilevel"/>
    <w:tmpl w:val="0ACC9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3764C"/>
    <w:multiLevelType w:val="hybridMultilevel"/>
    <w:tmpl w:val="33EE8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49F3"/>
    <w:multiLevelType w:val="hybridMultilevel"/>
    <w:tmpl w:val="6A387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2EE4"/>
    <w:multiLevelType w:val="hybridMultilevel"/>
    <w:tmpl w:val="74BA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789E"/>
    <w:multiLevelType w:val="hybridMultilevel"/>
    <w:tmpl w:val="3A2C1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A869A3"/>
    <w:multiLevelType w:val="hybridMultilevel"/>
    <w:tmpl w:val="CA14D8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C82597"/>
    <w:multiLevelType w:val="multilevel"/>
    <w:tmpl w:val="8998F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23B32"/>
    <w:multiLevelType w:val="hybridMultilevel"/>
    <w:tmpl w:val="3A82F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71FD"/>
    <w:multiLevelType w:val="hybridMultilevel"/>
    <w:tmpl w:val="6A603BB8"/>
    <w:lvl w:ilvl="0" w:tplc="4B6CC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879B0"/>
    <w:multiLevelType w:val="multilevel"/>
    <w:tmpl w:val="477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71CBB"/>
    <w:multiLevelType w:val="multilevel"/>
    <w:tmpl w:val="F0F6D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95648"/>
    <w:multiLevelType w:val="multilevel"/>
    <w:tmpl w:val="B0E25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B217F7"/>
    <w:multiLevelType w:val="multilevel"/>
    <w:tmpl w:val="2C5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D7513"/>
    <w:multiLevelType w:val="hybridMultilevel"/>
    <w:tmpl w:val="5A945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D0A8D"/>
    <w:multiLevelType w:val="hybridMultilevel"/>
    <w:tmpl w:val="0DF84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90054"/>
    <w:multiLevelType w:val="hybridMultilevel"/>
    <w:tmpl w:val="7C9CE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E07BA0"/>
    <w:multiLevelType w:val="hybridMultilevel"/>
    <w:tmpl w:val="D43819E2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D230DE3"/>
    <w:multiLevelType w:val="multilevel"/>
    <w:tmpl w:val="CB92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C3602"/>
    <w:multiLevelType w:val="hybridMultilevel"/>
    <w:tmpl w:val="4878A1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26"/>
  </w:num>
  <w:num w:numId="6">
    <w:abstractNumId w:val="23"/>
  </w:num>
  <w:num w:numId="7">
    <w:abstractNumId w:val="19"/>
  </w:num>
  <w:num w:numId="8">
    <w:abstractNumId w:val="25"/>
  </w:num>
  <w:num w:numId="9">
    <w:abstractNumId w:val="28"/>
  </w:num>
  <w:num w:numId="10">
    <w:abstractNumId w:val="14"/>
  </w:num>
  <w:num w:numId="11">
    <w:abstractNumId w:val="16"/>
  </w:num>
  <w:num w:numId="12">
    <w:abstractNumId w:val="9"/>
  </w:num>
  <w:num w:numId="13">
    <w:abstractNumId w:val="29"/>
  </w:num>
  <w:num w:numId="14">
    <w:abstractNumId w:val="13"/>
  </w:num>
  <w:num w:numId="15">
    <w:abstractNumId w:val="0"/>
  </w:num>
  <w:num w:numId="16">
    <w:abstractNumId w:val="20"/>
  </w:num>
  <w:num w:numId="17">
    <w:abstractNumId w:val="24"/>
  </w:num>
  <w:num w:numId="18">
    <w:abstractNumId w:val="5"/>
  </w:num>
  <w:num w:numId="19">
    <w:abstractNumId w:val="17"/>
  </w:num>
  <w:num w:numId="20">
    <w:abstractNumId w:val="21"/>
  </w:num>
  <w:num w:numId="21">
    <w:abstractNumId w:val="11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"/>
  </w:num>
  <w:num w:numId="28">
    <w:abstractNumId w:val="3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42F54"/>
    <w:rsid w:val="000A5F9E"/>
    <w:rsid w:val="000C776D"/>
    <w:rsid w:val="000E4907"/>
    <w:rsid w:val="00113963"/>
    <w:rsid w:val="0017121F"/>
    <w:rsid w:val="00191164"/>
    <w:rsid w:val="001A34E8"/>
    <w:rsid w:val="001B7D18"/>
    <w:rsid w:val="00220EBC"/>
    <w:rsid w:val="00273351"/>
    <w:rsid w:val="002A7F7A"/>
    <w:rsid w:val="002E5557"/>
    <w:rsid w:val="002F457B"/>
    <w:rsid w:val="00311FE0"/>
    <w:rsid w:val="003D2C3A"/>
    <w:rsid w:val="00415A9A"/>
    <w:rsid w:val="00421083"/>
    <w:rsid w:val="0048341D"/>
    <w:rsid w:val="004E5E5F"/>
    <w:rsid w:val="00513BF5"/>
    <w:rsid w:val="00543E87"/>
    <w:rsid w:val="0057071C"/>
    <w:rsid w:val="00607BFF"/>
    <w:rsid w:val="006120BF"/>
    <w:rsid w:val="0063533B"/>
    <w:rsid w:val="00667D08"/>
    <w:rsid w:val="00697A20"/>
    <w:rsid w:val="006C61CB"/>
    <w:rsid w:val="006F67B5"/>
    <w:rsid w:val="007A7B70"/>
    <w:rsid w:val="007F6805"/>
    <w:rsid w:val="007F7CBE"/>
    <w:rsid w:val="0083357B"/>
    <w:rsid w:val="00833A0C"/>
    <w:rsid w:val="00882AF4"/>
    <w:rsid w:val="00887705"/>
    <w:rsid w:val="008C0F29"/>
    <w:rsid w:val="008C1C48"/>
    <w:rsid w:val="009075D7"/>
    <w:rsid w:val="00934F1F"/>
    <w:rsid w:val="009543EF"/>
    <w:rsid w:val="009715D8"/>
    <w:rsid w:val="00996463"/>
    <w:rsid w:val="009A6081"/>
    <w:rsid w:val="009A6BCD"/>
    <w:rsid w:val="009B0045"/>
    <w:rsid w:val="009E36A3"/>
    <w:rsid w:val="00A204EF"/>
    <w:rsid w:val="00A669C5"/>
    <w:rsid w:val="00B2209B"/>
    <w:rsid w:val="00B827CB"/>
    <w:rsid w:val="00BD6F4D"/>
    <w:rsid w:val="00BF4C11"/>
    <w:rsid w:val="00C00EF4"/>
    <w:rsid w:val="00C12692"/>
    <w:rsid w:val="00C43727"/>
    <w:rsid w:val="00C61C96"/>
    <w:rsid w:val="00C90AA5"/>
    <w:rsid w:val="00D248DE"/>
    <w:rsid w:val="00D464D4"/>
    <w:rsid w:val="00D52FEB"/>
    <w:rsid w:val="00D63D53"/>
    <w:rsid w:val="00D76EC6"/>
    <w:rsid w:val="00D86004"/>
    <w:rsid w:val="00DE44F6"/>
    <w:rsid w:val="00E14910"/>
    <w:rsid w:val="00E2097E"/>
    <w:rsid w:val="00E23F43"/>
    <w:rsid w:val="00E43D7C"/>
    <w:rsid w:val="00EA3F25"/>
    <w:rsid w:val="00EE3E86"/>
    <w:rsid w:val="00EF63BF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DB402F"/>
  <w15:docId w15:val="{35B154CA-B0CF-4DBD-B940-32DBD41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97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9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C805-1B53-4D20-8B9E-97A5FC58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Gert Egle</cp:lastModifiedBy>
  <cp:revision>17</cp:revision>
  <cp:lastPrinted>2016-05-04T11:28:00Z</cp:lastPrinted>
  <dcterms:created xsi:type="dcterms:W3CDTF">2016-05-02T05:58:00Z</dcterms:created>
  <dcterms:modified xsi:type="dcterms:W3CDTF">2016-10-20T06:18:00Z</dcterms:modified>
</cp:coreProperties>
</file>